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B9828C" w14:textId="3CCB03C5" w:rsidR="005E1500" w:rsidRPr="00CE4C35" w:rsidRDefault="009127FC"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CE4C35">
        <w:rPr>
          <w:rFonts w:ascii="Times New Roman" w:eastAsia="Arial Unicode MS" w:hAnsi="Times New Roman" w:cs="Times New Roman"/>
          <w:b/>
          <w:color w:val="000000"/>
          <w:sz w:val="24"/>
          <w:szCs w:val="24"/>
          <w:bdr w:val="nil"/>
          <w:lang w:val="lt-LT" w:eastAsia="lt-LT"/>
        </w:rPr>
        <w:t xml:space="preserve">DRAUDIMO </w:t>
      </w:r>
      <w:r w:rsidR="005E1500" w:rsidRPr="00CE4C35">
        <w:rPr>
          <w:rFonts w:ascii="Times New Roman" w:eastAsia="Arial Unicode MS" w:hAnsi="Times New Roman" w:cs="Times New Roman"/>
          <w:b/>
          <w:color w:val="000000"/>
          <w:sz w:val="24"/>
          <w:szCs w:val="24"/>
          <w:bdr w:val="nil"/>
          <w:lang w:val="lt-LT" w:eastAsia="lt-LT"/>
        </w:rPr>
        <w:t xml:space="preserve">PASLAUGŲ VIEŠOJO </w:t>
      </w:r>
      <w:r w:rsidR="005E1500" w:rsidRPr="00CE4C35">
        <w:rPr>
          <w:rFonts w:ascii="Times New Roman" w:eastAsia="Arial Unicode MS" w:hAnsi="Times New Roman" w:cs="Times New Roman"/>
          <w:b/>
          <w:snapToGrid w:val="0"/>
          <w:color w:val="000000"/>
          <w:sz w:val="24"/>
          <w:szCs w:val="24"/>
          <w:bdr w:val="nil"/>
          <w:lang w:val="lt-LT" w:eastAsia="lt-LT"/>
        </w:rPr>
        <w:t>PIRKIMO</w:t>
      </w:r>
      <w:r w:rsidR="005E1500" w:rsidRPr="00CE4C35">
        <w:rPr>
          <w:rFonts w:ascii="Times New Roman" w:eastAsia="Arial Unicode MS" w:hAnsi="Times New Roman" w:cs="Times New Roman"/>
          <w:color w:val="000000"/>
          <w:sz w:val="24"/>
          <w:szCs w:val="24"/>
          <w:bdr w:val="nil"/>
          <w:lang w:val="lt-LT" w:eastAsia="lt-LT"/>
        </w:rPr>
        <w:t>–</w:t>
      </w:r>
      <w:r w:rsidR="005E1500" w:rsidRPr="00CE4C35">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CE4C35"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CE4C35">
        <w:rPr>
          <w:rFonts w:ascii="Times New Roman" w:eastAsia="Arial Unicode MS" w:hAnsi="Times New Roman" w:cs="Times New Roman"/>
          <w:b/>
          <w:bCs/>
          <w:sz w:val="24"/>
          <w:szCs w:val="24"/>
          <w:bdr w:val="nil"/>
          <w:lang w:val="lt-LT" w:eastAsia="lt-LT"/>
        </w:rPr>
        <w:t>SPECIALIOSIOS SĄLYGOS</w:t>
      </w:r>
    </w:p>
    <w:p w14:paraId="20D9C2C9" w14:textId="77777777" w:rsidR="00715292" w:rsidRPr="00CE4C35" w:rsidRDefault="00715292" w:rsidP="00CD5651">
      <w:pPr>
        <w:spacing w:line="276" w:lineRule="auto"/>
        <w:rPr>
          <w:rFonts w:ascii="Times New Roman" w:hAnsi="Times New Roman" w:cs="Times New Roman"/>
          <w:sz w:val="24"/>
          <w:szCs w:val="24"/>
          <w:lang w:val="lt-LT"/>
        </w:rPr>
      </w:pPr>
    </w:p>
    <w:tbl>
      <w:tblPr>
        <w:tblStyle w:val="Lentelstinklelis"/>
        <w:tblW w:w="0" w:type="auto"/>
        <w:tblInd w:w="-459" w:type="dxa"/>
        <w:tblLook w:val="04A0" w:firstRow="1" w:lastRow="0" w:firstColumn="1" w:lastColumn="0" w:noHBand="0" w:noVBand="1"/>
      </w:tblPr>
      <w:tblGrid>
        <w:gridCol w:w="2127"/>
        <w:gridCol w:w="7371"/>
      </w:tblGrid>
      <w:tr w:rsidR="00715292" w:rsidRPr="00CE4C35" w14:paraId="10FABF00" w14:textId="77777777" w:rsidTr="00E369F0">
        <w:tc>
          <w:tcPr>
            <w:tcW w:w="2127" w:type="dxa"/>
          </w:tcPr>
          <w:p w14:paraId="5D124FA4" w14:textId="21B09959" w:rsidR="00715292" w:rsidRPr="00CE4C35" w:rsidRDefault="00715292" w:rsidP="00CD5651">
            <w:pPr>
              <w:spacing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Data</w:t>
            </w:r>
            <w:r w:rsidR="00B355AA" w:rsidRPr="00CE4C35">
              <w:rPr>
                <w:rStyle w:val="Puslapioinaosnuoroda"/>
                <w:rFonts w:ascii="Times New Roman" w:hAnsi="Times New Roman" w:cs="Times New Roman"/>
                <w:sz w:val="24"/>
                <w:szCs w:val="24"/>
                <w:lang w:val="lt-LT"/>
              </w:rPr>
              <w:footnoteReference w:id="1"/>
            </w:r>
          </w:p>
        </w:tc>
        <w:tc>
          <w:tcPr>
            <w:tcW w:w="7371" w:type="dxa"/>
          </w:tcPr>
          <w:p w14:paraId="22863061" w14:textId="77777777" w:rsidR="00715292" w:rsidRPr="00CE4C35" w:rsidRDefault="00715292" w:rsidP="00CD5651">
            <w:pPr>
              <w:spacing w:line="276" w:lineRule="auto"/>
              <w:rPr>
                <w:rFonts w:ascii="Times New Roman" w:hAnsi="Times New Roman" w:cs="Times New Roman"/>
                <w:sz w:val="24"/>
                <w:szCs w:val="24"/>
                <w:lang w:val="lt-LT"/>
              </w:rPr>
            </w:pPr>
          </w:p>
        </w:tc>
      </w:tr>
      <w:tr w:rsidR="00715292" w:rsidRPr="00CE4C35" w14:paraId="159304BA" w14:textId="77777777" w:rsidTr="00E369F0">
        <w:tc>
          <w:tcPr>
            <w:tcW w:w="2127" w:type="dxa"/>
          </w:tcPr>
          <w:p w14:paraId="7E7E1A98" w14:textId="4E22D731" w:rsidR="00715292" w:rsidRPr="00CE4C35" w:rsidRDefault="00715292" w:rsidP="00CD5651">
            <w:pPr>
              <w:spacing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Sutarties Nr. </w:t>
            </w:r>
          </w:p>
        </w:tc>
        <w:tc>
          <w:tcPr>
            <w:tcW w:w="7371" w:type="dxa"/>
          </w:tcPr>
          <w:p w14:paraId="46CF30E1" w14:textId="77777777" w:rsidR="00715292" w:rsidRPr="00CE4C35" w:rsidRDefault="00715292" w:rsidP="00CD5651">
            <w:pPr>
              <w:spacing w:line="276" w:lineRule="auto"/>
              <w:rPr>
                <w:rFonts w:ascii="Times New Roman" w:hAnsi="Times New Roman" w:cs="Times New Roman"/>
                <w:sz w:val="24"/>
                <w:szCs w:val="24"/>
                <w:lang w:val="lt-LT"/>
              </w:rPr>
            </w:pPr>
          </w:p>
        </w:tc>
      </w:tr>
      <w:tr w:rsidR="00715292" w:rsidRPr="00CE4C35" w14:paraId="77646D7B" w14:textId="77777777" w:rsidTr="00E369F0">
        <w:tc>
          <w:tcPr>
            <w:tcW w:w="9498" w:type="dxa"/>
            <w:gridSpan w:val="2"/>
          </w:tcPr>
          <w:p w14:paraId="44291701" w14:textId="69FC62F7" w:rsidR="00715292" w:rsidRPr="00CE4C35"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CE4C35">
              <w:rPr>
                <w:rFonts w:ascii="Times New Roman" w:eastAsia="Arial Unicode MS" w:hAnsi="Times New Roman" w:cs="Times New Roman"/>
                <w:sz w:val="24"/>
                <w:szCs w:val="24"/>
                <w:bdr w:val="nil"/>
                <w:lang w:val="lt-LT" w:eastAsia="lt-LT"/>
              </w:rPr>
              <w:t xml:space="preserve">Vadovaudamiesi </w:t>
            </w:r>
            <w:r w:rsidRPr="00CE4C35">
              <w:rPr>
                <w:rFonts w:ascii="Times New Roman" w:eastAsia="Times New Roman" w:hAnsi="Times New Roman" w:cs="Times New Roman"/>
                <w:sz w:val="24"/>
                <w:szCs w:val="24"/>
                <w:lang w:val="lt-LT"/>
              </w:rPr>
              <w:t xml:space="preserve">viešosios įstaigos CPO LT, juridinio asmens kodas 302913276, buveinės adresas </w:t>
            </w:r>
            <w:r w:rsidR="00880C01" w:rsidRPr="00CE4C35">
              <w:rPr>
                <w:rFonts w:ascii="Times New Roman" w:eastAsia="Times New Roman" w:hAnsi="Times New Roman" w:cs="Times New Roman"/>
                <w:kern w:val="32"/>
                <w:sz w:val="24"/>
                <w:szCs w:val="24"/>
                <w:lang w:val="lt-LT" w:eastAsia="lt-LT"/>
              </w:rPr>
              <w:t xml:space="preserve">Ukmergės g. 219-1, 07152 </w:t>
            </w:r>
            <w:r w:rsidRPr="00CE4C35">
              <w:rPr>
                <w:rFonts w:ascii="Times New Roman" w:eastAsia="Times New Roman" w:hAnsi="Times New Roman" w:cs="Times New Roman"/>
                <w:sz w:val="24"/>
                <w:szCs w:val="24"/>
                <w:lang w:val="lt-LT"/>
              </w:rPr>
              <w:t xml:space="preserve">Vilnius, viešojo pirkimo komisijos </w:t>
            </w:r>
            <w:r w:rsidRPr="00CE4C35">
              <w:rPr>
                <w:rFonts w:ascii="Times New Roman" w:eastAsia="Times New Roman" w:hAnsi="Times New Roman" w:cs="Times New Roman"/>
                <w:sz w:val="24"/>
                <w:szCs w:val="24"/>
                <w:highlight w:val="lightGray"/>
                <w:lang w:val="lt-LT"/>
              </w:rPr>
              <w:t>[</w:t>
            </w:r>
            <w:r w:rsidRPr="00CE4C35">
              <w:rPr>
                <w:rFonts w:ascii="Times New Roman" w:eastAsia="Times New Roman" w:hAnsi="Times New Roman" w:cs="Times New Roman"/>
                <w:i/>
                <w:iCs/>
                <w:color w:val="00B050"/>
                <w:sz w:val="24"/>
                <w:szCs w:val="24"/>
                <w:highlight w:val="lightGray"/>
                <w:lang w:val="lt-LT"/>
              </w:rPr>
              <w:t>viešojo pirkimo komisijos posėdžio data</w:t>
            </w:r>
            <w:r w:rsidRPr="00CE4C35">
              <w:rPr>
                <w:rFonts w:ascii="Times New Roman" w:eastAsia="Times New Roman" w:hAnsi="Times New Roman" w:cs="Times New Roman"/>
                <w:sz w:val="24"/>
                <w:szCs w:val="24"/>
                <w:highlight w:val="lightGray"/>
                <w:lang w:val="lt-LT"/>
              </w:rPr>
              <w:t>]</w:t>
            </w:r>
            <w:r w:rsidRPr="00CE4C35">
              <w:rPr>
                <w:rFonts w:ascii="Times New Roman" w:eastAsia="Times New Roman" w:hAnsi="Times New Roman" w:cs="Times New Roman"/>
                <w:sz w:val="24"/>
                <w:szCs w:val="24"/>
                <w:lang w:val="lt-LT"/>
              </w:rPr>
              <w:t xml:space="preserve"> sprendimu </w:t>
            </w:r>
            <w:r w:rsidRPr="00CE4C35">
              <w:rPr>
                <w:rFonts w:ascii="Times New Roman" w:eastAsia="Times New Roman" w:hAnsi="Times New Roman" w:cs="Times New Roman"/>
                <w:sz w:val="24"/>
                <w:szCs w:val="24"/>
                <w:highlight w:val="lightGray"/>
                <w:lang w:val="lt-LT"/>
              </w:rPr>
              <w:t>[</w:t>
            </w:r>
            <w:r w:rsidRPr="00CE4C35">
              <w:rPr>
                <w:rFonts w:ascii="Times New Roman" w:eastAsia="Times New Roman" w:hAnsi="Times New Roman" w:cs="Times New Roman"/>
                <w:i/>
                <w:iCs/>
                <w:color w:val="00B050"/>
                <w:sz w:val="24"/>
                <w:szCs w:val="24"/>
                <w:highlight w:val="lightGray"/>
                <w:lang w:val="lt-LT"/>
              </w:rPr>
              <w:t>viešojo pirkimo komisijos posėdžio protokolo numeris</w:t>
            </w:r>
            <w:r w:rsidRPr="00CE4C35">
              <w:rPr>
                <w:rFonts w:ascii="Times New Roman" w:eastAsia="Times New Roman" w:hAnsi="Times New Roman" w:cs="Times New Roman"/>
                <w:sz w:val="24"/>
                <w:szCs w:val="24"/>
                <w:highlight w:val="lightGray"/>
                <w:lang w:val="lt-LT"/>
              </w:rPr>
              <w:t>]</w:t>
            </w:r>
            <w:r w:rsidRPr="00CE4C35">
              <w:rPr>
                <w:rFonts w:ascii="Times New Roman" w:eastAsia="Times New Roman" w:hAnsi="Times New Roman" w:cs="Times New Roman"/>
                <w:sz w:val="24"/>
                <w:szCs w:val="24"/>
                <w:lang w:val="lt-LT"/>
              </w:rPr>
              <w:t xml:space="preserve">, kuriuo Tiekėjo pasiūlymas (toliau – </w:t>
            </w:r>
            <w:r w:rsidRPr="00CE4C35">
              <w:rPr>
                <w:rFonts w:ascii="Times New Roman" w:eastAsia="Times New Roman" w:hAnsi="Times New Roman" w:cs="Times New Roman"/>
                <w:b/>
                <w:bCs/>
                <w:sz w:val="24"/>
                <w:szCs w:val="24"/>
                <w:lang w:val="lt-LT"/>
              </w:rPr>
              <w:t>Pasiūlymas</w:t>
            </w:r>
            <w:r w:rsidRPr="00CE4C35">
              <w:rPr>
                <w:rFonts w:ascii="Times New Roman" w:eastAsia="Times New Roman" w:hAnsi="Times New Roman" w:cs="Times New Roman"/>
                <w:sz w:val="24"/>
                <w:szCs w:val="24"/>
                <w:lang w:val="lt-LT"/>
              </w:rPr>
              <w:t xml:space="preserve">) pateiktas </w:t>
            </w:r>
            <w:r w:rsidR="00740B51" w:rsidRPr="00CE4C35">
              <w:rPr>
                <w:rFonts w:ascii="Times New Roman" w:eastAsia="Times New Roman" w:hAnsi="Times New Roman" w:cs="Times New Roman"/>
                <w:sz w:val="24"/>
                <w:szCs w:val="24"/>
                <w:lang w:val="lt-LT"/>
              </w:rPr>
              <w:t>skelbiamos apklausos būdu vykdomam viešajam pirkimui</w:t>
            </w:r>
            <w:r w:rsidRPr="00CE4C35">
              <w:rPr>
                <w:rFonts w:ascii="Times New Roman" w:eastAsia="Arial Unicode MS" w:hAnsi="Times New Roman" w:cs="Times New Roman"/>
                <w:sz w:val="24"/>
                <w:szCs w:val="24"/>
                <w:bdr w:val="nil"/>
                <w:lang w:val="lt-LT" w:eastAsia="lt-LT"/>
              </w:rPr>
              <w:t xml:space="preserve"> „</w:t>
            </w:r>
            <w:r w:rsidR="00740B51" w:rsidRPr="00CE4C35">
              <w:rPr>
                <w:rFonts w:ascii="Times New Roman" w:eastAsia="Arial Unicode MS" w:hAnsi="Times New Roman" w:cs="Times New Roman"/>
                <w:sz w:val="24"/>
                <w:szCs w:val="24"/>
                <w:bdr w:val="nil"/>
                <w:lang w:val="lt-LT" w:eastAsia="lt-LT"/>
              </w:rPr>
              <w:t>Draudimo paslaugos</w:t>
            </w:r>
            <w:r w:rsidRPr="00CE4C35">
              <w:rPr>
                <w:rFonts w:ascii="Times New Roman" w:eastAsia="Arial Unicode MS" w:hAnsi="Times New Roman" w:cs="Times New Roman"/>
                <w:sz w:val="24"/>
                <w:szCs w:val="24"/>
                <w:bdr w:val="nil"/>
                <w:lang w:val="lt-LT" w:eastAsia="lt-LT"/>
              </w:rPr>
              <w:t>“ (pirkimo numeris – [</w:t>
            </w:r>
            <w:r w:rsidRPr="00CE4C35">
              <w:rPr>
                <w:rFonts w:ascii="Times New Roman" w:eastAsia="Arial Unicode MS" w:hAnsi="Times New Roman" w:cs="Times New Roman"/>
                <w:i/>
                <w:iCs/>
                <w:color w:val="00B050"/>
                <w:sz w:val="24"/>
                <w:szCs w:val="24"/>
                <w:highlight w:val="lightGray"/>
                <w:bdr w:val="nil"/>
                <w:lang w:val="lt-LT" w:eastAsia="lt-LT"/>
              </w:rPr>
              <w:t>viešojo pirkimo numeris</w:t>
            </w:r>
            <w:r w:rsidRPr="00CE4C35">
              <w:rPr>
                <w:rFonts w:ascii="Times New Roman" w:eastAsia="Arial Unicode MS" w:hAnsi="Times New Roman" w:cs="Times New Roman"/>
                <w:sz w:val="24"/>
                <w:szCs w:val="24"/>
                <w:highlight w:val="lightGray"/>
                <w:bdr w:val="nil"/>
                <w:lang w:val="lt-LT" w:eastAsia="lt-LT"/>
              </w:rPr>
              <w:t>]</w:t>
            </w:r>
            <w:r w:rsidRPr="00CE4C35">
              <w:rPr>
                <w:rFonts w:ascii="Times New Roman" w:eastAsia="Arial Unicode MS" w:hAnsi="Times New Roman" w:cs="Times New Roman"/>
                <w:sz w:val="24"/>
                <w:szCs w:val="24"/>
                <w:bdr w:val="nil"/>
                <w:lang w:val="lt-LT" w:eastAsia="lt-LT"/>
              </w:rPr>
              <w:t xml:space="preserve">) </w:t>
            </w:r>
            <w:r w:rsidRPr="00CE4C35">
              <w:rPr>
                <w:rFonts w:ascii="Times New Roman" w:eastAsia="Times New Roman" w:hAnsi="Times New Roman" w:cs="Times New Roman"/>
                <w:sz w:val="24"/>
                <w:szCs w:val="24"/>
                <w:lang w:val="lt-LT"/>
              </w:rPr>
              <w:t xml:space="preserve">(toliau – </w:t>
            </w:r>
            <w:r w:rsidRPr="00CE4C35">
              <w:rPr>
                <w:rFonts w:ascii="Times New Roman" w:eastAsia="Times New Roman" w:hAnsi="Times New Roman" w:cs="Times New Roman"/>
                <w:b/>
                <w:bCs/>
                <w:sz w:val="24"/>
                <w:szCs w:val="24"/>
                <w:lang w:val="lt-LT"/>
              </w:rPr>
              <w:t>Pirkimas</w:t>
            </w:r>
            <w:r w:rsidRPr="00CE4C35">
              <w:rPr>
                <w:rFonts w:ascii="Times New Roman" w:eastAsia="Times New Roman" w:hAnsi="Times New Roman" w:cs="Times New Roman"/>
                <w:sz w:val="24"/>
                <w:szCs w:val="24"/>
                <w:lang w:val="lt-LT"/>
              </w:rPr>
              <w:t xml:space="preserve">) </w:t>
            </w:r>
            <w:r w:rsidRPr="00CE4C35">
              <w:rPr>
                <w:rFonts w:ascii="Times New Roman" w:eastAsia="Arial Unicode MS" w:hAnsi="Times New Roman" w:cs="Times New Roman"/>
                <w:sz w:val="24"/>
                <w:szCs w:val="24"/>
                <w:bdr w:val="nil"/>
                <w:lang w:val="lt-LT" w:eastAsia="lt-LT"/>
              </w:rPr>
              <w:t xml:space="preserve">buvo pripažintas laimėjusiu, sudarė šią </w:t>
            </w:r>
            <w:r w:rsidRPr="00CE4C35">
              <w:rPr>
                <w:rFonts w:ascii="Times New Roman" w:eastAsia="Times New Roman" w:hAnsi="Times New Roman" w:cs="Times New Roman"/>
                <w:sz w:val="24"/>
                <w:szCs w:val="24"/>
                <w:lang w:val="lt-LT"/>
              </w:rPr>
              <w:t xml:space="preserve">Paslaugų viešojo pirkimo–pardavimo </w:t>
            </w:r>
            <w:r w:rsidRPr="00CE4C35">
              <w:rPr>
                <w:rFonts w:ascii="Times New Roman" w:eastAsia="Arial Unicode MS" w:hAnsi="Times New Roman" w:cs="Times New Roman"/>
                <w:sz w:val="24"/>
                <w:szCs w:val="24"/>
                <w:bdr w:val="nil"/>
                <w:lang w:val="lt-LT" w:eastAsia="lt-LT"/>
              </w:rPr>
              <w:t xml:space="preserve">sutartį (toliau – </w:t>
            </w:r>
            <w:r w:rsidRPr="00CE4C35">
              <w:rPr>
                <w:rFonts w:ascii="Times New Roman" w:eastAsia="Arial Unicode MS" w:hAnsi="Times New Roman" w:cs="Times New Roman"/>
                <w:b/>
                <w:bCs/>
                <w:sz w:val="24"/>
                <w:szCs w:val="24"/>
                <w:bdr w:val="nil"/>
                <w:lang w:val="lt-LT" w:eastAsia="lt-LT"/>
              </w:rPr>
              <w:t>Sutartis</w:t>
            </w:r>
            <w:r w:rsidRPr="00CE4C35">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CE4C35" w14:paraId="55DE7A2C" w14:textId="77777777" w:rsidTr="00E07AAC">
        <w:tc>
          <w:tcPr>
            <w:tcW w:w="5000" w:type="pct"/>
            <w:gridSpan w:val="2"/>
          </w:tcPr>
          <w:p w14:paraId="62C90C01" w14:textId="77777777" w:rsidR="00715292" w:rsidRPr="00CE4C35" w:rsidRDefault="00715292" w:rsidP="00B355AA">
            <w:pPr>
              <w:spacing w:before="120" w:after="120" w:line="276" w:lineRule="auto"/>
              <w:rPr>
                <w:rFonts w:ascii="Times New Roman" w:hAnsi="Times New Roman" w:cs="Times New Roman"/>
                <w:b/>
                <w:sz w:val="24"/>
                <w:szCs w:val="24"/>
                <w:lang w:val="lt-LT"/>
              </w:rPr>
            </w:pPr>
            <w:r w:rsidRPr="00CE4C35">
              <w:rPr>
                <w:rFonts w:ascii="Times New Roman" w:hAnsi="Times New Roman" w:cs="Times New Roman"/>
                <w:b/>
                <w:sz w:val="24"/>
                <w:szCs w:val="24"/>
                <w:lang w:val="lt-LT"/>
              </w:rPr>
              <w:t>UŽSAKOVAS</w:t>
            </w:r>
          </w:p>
        </w:tc>
      </w:tr>
      <w:tr w:rsidR="00715292" w:rsidRPr="00CE4C35" w14:paraId="51A6F9B9" w14:textId="77777777" w:rsidTr="00E07AAC">
        <w:tc>
          <w:tcPr>
            <w:tcW w:w="1862" w:type="pct"/>
          </w:tcPr>
          <w:p w14:paraId="5301D4D5"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Pavadinimas</w:t>
            </w:r>
          </w:p>
        </w:tc>
        <w:tc>
          <w:tcPr>
            <w:tcW w:w="3138" w:type="pct"/>
          </w:tcPr>
          <w:p w14:paraId="084EC9F9" w14:textId="77777777" w:rsidR="00715292" w:rsidRPr="00CE4C35" w:rsidRDefault="00715292" w:rsidP="00CD5651">
            <w:pPr>
              <w:spacing w:after="0" w:line="276" w:lineRule="auto"/>
              <w:rPr>
                <w:rFonts w:ascii="Times New Roman" w:hAnsi="Times New Roman" w:cs="Times New Roman"/>
                <w:sz w:val="24"/>
                <w:szCs w:val="24"/>
                <w:lang w:val="lt-LT"/>
              </w:rPr>
            </w:pPr>
          </w:p>
        </w:tc>
      </w:tr>
      <w:tr w:rsidR="00715292" w:rsidRPr="00CE4C35" w14:paraId="60E4871B" w14:textId="77777777" w:rsidTr="00E07AAC">
        <w:tc>
          <w:tcPr>
            <w:tcW w:w="1862" w:type="pct"/>
          </w:tcPr>
          <w:p w14:paraId="0DC704C1"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Adresas</w:t>
            </w:r>
          </w:p>
        </w:tc>
        <w:tc>
          <w:tcPr>
            <w:tcW w:w="3138" w:type="pct"/>
          </w:tcPr>
          <w:p w14:paraId="270E0BB9" w14:textId="77777777" w:rsidR="00715292" w:rsidRPr="00CE4C35" w:rsidRDefault="00715292" w:rsidP="00CD5651">
            <w:pPr>
              <w:spacing w:after="0" w:line="276" w:lineRule="auto"/>
              <w:rPr>
                <w:rFonts w:ascii="Times New Roman" w:hAnsi="Times New Roman" w:cs="Times New Roman"/>
                <w:sz w:val="24"/>
                <w:szCs w:val="24"/>
                <w:lang w:val="lt-LT"/>
              </w:rPr>
            </w:pPr>
          </w:p>
        </w:tc>
      </w:tr>
      <w:tr w:rsidR="00715292" w:rsidRPr="00CE4C35" w14:paraId="5B1BB83B" w14:textId="77777777" w:rsidTr="00E07AAC">
        <w:tc>
          <w:tcPr>
            <w:tcW w:w="1862" w:type="pct"/>
          </w:tcPr>
          <w:p w14:paraId="3A1FFAE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Juridinio asmens kodas</w:t>
            </w:r>
          </w:p>
        </w:tc>
        <w:tc>
          <w:tcPr>
            <w:tcW w:w="3138" w:type="pct"/>
          </w:tcPr>
          <w:p w14:paraId="77E9B041" w14:textId="77777777" w:rsidR="00715292" w:rsidRPr="00CE4C35" w:rsidRDefault="00715292" w:rsidP="00CD5651">
            <w:pPr>
              <w:spacing w:after="0" w:line="276" w:lineRule="auto"/>
              <w:rPr>
                <w:rFonts w:ascii="Times New Roman" w:hAnsi="Times New Roman" w:cs="Times New Roman"/>
                <w:b/>
                <w:sz w:val="24"/>
                <w:szCs w:val="24"/>
                <w:lang w:val="lt-LT"/>
              </w:rPr>
            </w:pPr>
          </w:p>
        </w:tc>
      </w:tr>
      <w:tr w:rsidR="00715292" w:rsidRPr="00CE4C35" w14:paraId="73C248A5" w14:textId="77777777" w:rsidTr="00E07AAC">
        <w:tc>
          <w:tcPr>
            <w:tcW w:w="1862" w:type="pct"/>
          </w:tcPr>
          <w:p w14:paraId="51778AC5" w14:textId="77777777" w:rsidR="00715292" w:rsidRPr="00CE4C35" w:rsidRDefault="00715292" w:rsidP="00CD5651">
            <w:pPr>
              <w:spacing w:after="0" w:line="276" w:lineRule="auto"/>
              <w:rPr>
                <w:rFonts w:ascii="Times New Roman" w:hAnsi="Times New Roman" w:cs="Times New Roman"/>
                <w:b/>
                <w:sz w:val="24"/>
                <w:szCs w:val="24"/>
                <w:lang w:val="lt-LT"/>
              </w:rPr>
            </w:pPr>
            <w:r w:rsidRPr="00CE4C35">
              <w:rPr>
                <w:rFonts w:ascii="Times New Roman" w:hAnsi="Times New Roman" w:cs="Times New Roman"/>
                <w:sz w:val="24"/>
                <w:szCs w:val="24"/>
                <w:lang w:val="lt-LT"/>
              </w:rPr>
              <w:t>PVM mokėtojo kodas</w:t>
            </w:r>
          </w:p>
        </w:tc>
        <w:tc>
          <w:tcPr>
            <w:tcW w:w="3138" w:type="pct"/>
          </w:tcPr>
          <w:p w14:paraId="72139183" w14:textId="77777777" w:rsidR="00715292" w:rsidRPr="00CE4C35" w:rsidRDefault="00715292" w:rsidP="00CD5651">
            <w:pPr>
              <w:spacing w:after="0" w:line="276" w:lineRule="auto"/>
              <w:rPr>
                <w:rFonts w:ascii="Times New Roman" w:hAnsi="Times New Roman" w:cs="Times New Roman"/>
                <w:b/>
                <w:sz w:val="24"/>
                <w:szCs w:val="24"/>
                <w:lang w:val="lt-LT"/>
              </w:rPr>
            </w:pPr>
          </w:p>
        </w:tc>
      </w:tr>
      <w:tr w:rsidR="00715292" w:rsidRPr="00CE4C35" w14:paraId="3BAFF6C6" w14:textId="77777777" w:rsidTr="00E07AAC">
        <w:tc>
          <w:tcPr>
            <w:tcW w:w="1862" w:type="pct"/>
          </w:tcPr>
          <w:p w14:paraId="7F69DE18"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Atsiskaitomoji sąskaita</w:t>
            </w:r>
          </w:p>
        </w:tc>
        <w:tc>
          <w:tcPr>
            <w:tcW w:w="3138" w:type="pct"/>
          </w:tcPr>
          <w:p w14:paraId="1B7A3E2D" w14:textId="77777777" w:rsidR="00715292" w:rsidRPr="00CE4C35" w:rsidRDefault="00715292" w:rsidP="00CD5651">
            <w:pPr>
              <w:spacing w:after="0" w:line="276" w:lineRule="auto"/>
              <w:rPr>
                <w:rFonts w:ascii="Times New Roman" w:hAnsi="Times New Roman" w:cs="Times New Roman"/>
                <w:b/>
                <w:sz w:val="24"/>
                <w:szCs w:val="24"/>
                <w:lang w:val="lt-LT"/>
              </w:rPr>
            </w:pPr>
          </w:p>
        </w:tc>
      </w:tr>
      <w:tr w:rsidR="00715292" w:rsidRPr="00CE4C35" w14:paraId="72F687E1" w14:textId="77777777" w:rsidTr="00E07AAC">
        <w:trPr>
          <w:trHeight w:val="70"/>
        </w:trPr>
        <w:tc>
          <w:tcPr>
            <w:tcW w:w="1862" w:type="pct"/>
          </w:tcPr>
          <w:p w14:paraId="689AED22"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Bankas, banko kodas</w:t>
            </w:r>
          </w:p>
        </w:tc>
        <w:tc>
          <w:tcPr>
            <w:tcW w:w="3138" w:type="pct"/>
          </w:tcPr>
          <w:p w14:paraId="1A881E13" w14:textId="77777777" w:rsidR="00715292" w:rsidRPr="00CE4C35"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CE4C35" w14:paraId="22DD09A3" w14:textId="77777777" w:rsidTr="00E07AAC">
        <w:tc>
          <w:tcPr>
            <w:tcW w:w="1862" w:type="pct"/>
          </w:tcPr>
          <w:p w14:paraId="76C7BFC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Telefonas</w:t>
            </w:r>
          </w:p>
        </w:tc>
        <w:tc>
          <w:tcPr>
            <w:tcW w:w="3138" w:type="pct"/>
          </w:tcPr>
          <w:p w14:paraId="6815AEBA" w14:textId="77777777" w:rsidR="00715292" w:rsidRPr="00CE4C35" w:rsidRDefault="00715292" w:rsidP="00CD5651">
            <w:pPr>
              <w:spacing w:after="0" w:line="276" w:lineRule="auto"/>
              <w:ind w:left="180"/>
              <w:rPr>
                <w:rFonts w:ascii="Times New Roman" w:hAnsi="Times New Roman" w:cs="Times New Roman"/>
                <w:b/>
                <w:sz w:val="24"/>
                <w:szCs w:val="24"/>
                <w:lang w:val="lt-LT"/>
              </w:rPr>
            </w:pPr>
          </w:p>
        </w:tc>
      </w:tr>
      <w:tr w:rsidR="00715292" w:rsidRPr="00CE4C35" w14:paraId="6168979E" w14:textId="77777777" w:rsidTr="00E07AAC">
        <w:tc>
          <w:tcPr>
            <w:tcW w:w="1862" w:type="pct"/>
          </w:tcPr>
          <w:p w14:paraId="14C7738E"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El. paštas</w:t>
            </w:r>
          </w:p>
        </w:tc>
        <w:tc>
          <w:tcPr>
            <w:tcW w:w="3138" w:type="pct"/>
          </w:tcPr>
          <w:p w14:paraId="42A8D10C" w14:textId="77777777" w:rsidR="00715292" w:rsidRPr="00CE4C35" w:rsidRDefault="00715292" w:rsidP="00CD5651">
            <w:pPr>
              <w:spacing w:after="0" w:line="276" w:lineRule="auto"/>
              <w:ind w:left="180"/>
              <w:rPr>
                <w:rFonts w:ascii="Times New Roman" w:hAnsi="Times New Roman" w:cs="Times New Roman"/>
                <w:b/>
                <w:sz w:val="24"/>
                <w:szCs w:val="24"/>
                <w:lang w:val="lt-LT"/>
              </w:rPr>
            </w:pPr>
          </w:p>
        </w:tc>
      </w:tr>
      <w:tr w:rsidR="00715292" w:rsidRPr="00CE4C35" w14:paraId="69D76F8F" w14:textId="77777777" w:rsidTr="00E07AAC">
        <w:tc>
          <w:tcPr>
            <w:tcW w:w="1862" w:type="pct"/>
          </w:tcPr>
          <w:p w14:paraId="048D7593"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Atstovas</w:t>
            </w:r>
          </w:p>
        </w:tc>
        <w:tc>
          <w:tcPr>
            <w:tcW w:w="3138" w:type="pct"/>
          </w:tcPr>
          <w:p w14:paraId="41E42E77" w14:textId="77777777" w:rsidR="00715292" w:rsidRPr="00CE4C35" w:rsidRDefault="00715292" w:rsidP="00CD5651">
            <w:pPr>
              <w:spacing w:after="0" w:line="276" w:lineRule="auto"/>
              <w:ind w:left="180"/>
              <w:rPr>
                <w:rFonts w:ascii="Times New Roman" w:hAnsi="Times New Roman" w:cs="Times New Roman"/>
                <w:sz w:val="24"/>
                <w:szCs w:val="24"/>
                <w:lang w:val="lt-LT"/>
              </w:rPr>
            </w:pPr>
          </w:p>
        </w:tc>
      </w:tr>
      <w:tr w:rsidR="00715292" w:rsidRPr="00CE4C35" w14:paraId="21EA2157" w14:textId="77777777" w:rsidTr="00E07AAC">
        <w:tc>
          <w:tcPr>
            <w:tcW w:w="1862" w:type="pct"/>
          </w:tcPr>
          <w:p w14:paraId="08DFA31C"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Atstovavimo pagrindas</w:t>
            </w:r>
          </w:p>
        </w:tc>
        <w:tc>
          <w:tcPr>
            <w:tcW w:w="3138" w:type="pct"/>
          </w:tcPr>
          <w:p w14:paraId="06811AB4" w14:textId="77777777" w:rsidR="00715292" w:rsidRPr="00CE4C35" w:rsidRDefault="00715292" w:rsidP="00CD5651">
            <w:pPr>
              <w:spacing w:after="0" w:line="276" w:lineRule="auto"/>
              <w:ind w:left="180"/>
              <w:rPr>
                <w:rFonts w:ascii="Times New Roman" w:hAnsi="Times New Roman" w:cs="Times New Roman"/>
                <w:sz w:val="24"/>
                <w:szCs w:val="24"/>
                <w:lang w:val="lt-LT"/>
              </w:rPr>
            </w:pPr>
          </w:p>
        </w:tc>
      </w:tr>
      <w:tr w:rsidR="00715292" w:rsidRPr="00CE4C35" w14:paraId="64265592" w14:textId="77777777" w:rsidTr="00E07AAC">
        <w:tc>
          <w:tcPr>
            <w:tcW w:w="5000" w:type="pct"/>
            <w:gridSpan w:val="2"/>
          </w:tcPr>
          <w:p w14:paraId="2E0DD80E" w14:textId="77777777" w:rsidR="00715292" w:rsidRPr="00CE4C35" w:rsidRDefault="00715292" w:rsidP="00B355AA">
            <w:pPr>
              <w:spacing w:before="120" w:after="120" w:line="276" w:lineRule="auto"/>
              <w:rPr>
                <w:rFonts w:ascii="Times New Roman" w:hAnsi="Times New Roman" w:cs="Times New Roman"/>
                <w:b/>
                <w:sz w:val="24"/>
                <w:szCs w:val="24"/>
                <w:lang w:val="lt-LT"/>
              </w:rPr>
            </w:pPr>
            <w:r w:rsidRPr="00CE4C35">
              <w:rPr>
                <w:rFonts w:ascii="Times New Roman" w:hAnsi="Times New Roman" w:cs="Times New Roman"/>
                <w:b/>
                <w:sz w:val="24"/>
                <w:szCs w:val="24"/>
                <w:lang w:val="lt-LT"/>
              </w:rPr>
              <w:t>TIEKĖJAS</w:t>
            </w:r>
          </w:p>
        </w:tc>
      </w:tr>
      <w:tr w:rsidR="00715292" w:rsidRPr="00CE4C35" w14:paraId="5FD83070" w14:textId="77777777" w:rsidTr="00E07AAC">
        <w:tc>
          <w:tcPr>
            <w:tcW w:w="1862" w:type="pct"/>
          </w:tcPr>
          <w:p w14:paraId="2DAD9CA1"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Pavadinimas</w:t>
            </w:r>
          </w:p>
        </w:tc>
        <w:tc>
          <w:tcPr>
            <w:tcW w:w="3138" w:type="pct"/>
          </w:tcPr>
          <w:p w14:paraId="785E971D" w14:textId="77777777" w:rsidR="00715292" w:rsidRPr="00CE4C35" w:rsidRDefault="00715292" w:rsidP="00CD5651">
            <w:pPr>
              <w:spacing w:after="0" w:line="276" w:lineRule="auto"/>
              <w:ind w:left="180"/>
              <w:rPr>
                <w:rFonts w:ascii="Times New Roman" w:hAnsi="Times New Roman" w:cs="Times New Roman"/>
                <w:sz w:val="24"/>
                <w:szCs w:val="24"/>
                <w:lang w:val="lt-LT"/>
              </w:rPr>
            </w:pPr>
          </w:p>
        </w:tc>
      </w:tr>
      <w:tr w:rsidR="00715292" w:rsidRPr="00CE4C35" w14:paraId="7BC18742" w14:textId="77777777" w:rsidTr="00E07AAC">
        <w:tc>
          <w:tcPr>
            <w:tcW w:w="1862" w:type="pct"/>
          </w:tcPr>
          <w:p w14:paraId="03C7311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Adresas</w:t>
            </w:r>
          </w:p>
        </w:tc>
        <w:tc>
          <w:tcPr>
            <w:tcW w:w="3138" w:type="pct"/>
          </w:tcPr>
          <w:p w14:paraId="0BB361F4"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4FFFE1D0" w14:textId="77777777" w:rsidTr="00E07AAC">
        <w:tc>
          <w:tcPr>
            <w:tcW w:w="1862" w:type="pct"/>
          </w:tcPr>
          <w:p w14:paraId="4A6EE2F7"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Juridinio asmens kodas</w:t>
            </w:r>
          </w:p>
        </w:tc>
        <w:tc>
          <w:tcPr>
            <w:tcW w:w="3138" w:type="pct"/>
          </w:tcPr>
          <w:p w14:paraId="1B05FE77"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63DC90D7" w14:textId="77777777" w:rsidTr="00E07AAC">
        <w:tc>
          <w:tcPr>
            <w:tcW w:w="1862" w:type="pct"/>
          </w:tcPr>
          <w:p w14:paraId="2686C673"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PVM mokėtojo kodas</w:t>
            </w:r>
          </w:p>
        </w:tc>
        <w:tc>
          <w:tcPr>
            <w:tcW w:w="3138" w:type="pct"/>
          </w:tcPr>
          <w:p w14:paraId="1B77F41C"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D75AF50" w14:textId="77777777" w:rsidTr="00E07AAC">
        <w:tc>
          <w:tcPr>
            <w:tcW w:w="1862" w:type="pct"/>
          </w:tcPr>
          <w:p w14:paraId="1FAD6A9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Banko sąskaita</w:t>
            </w:r>
          </w:p>
        </w:tc>
        <w:tc>
          <w:tcPr>
            <w:tcW w:w="3138" w:type="pct"/>
          </w:tcPr>
          <w:p w14:paraId="5ADDE3B6"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F396870" w14:textId="77777777" w:rsidTr="00E07AAC">
        <w:tc>
          <w:tcPr>
            <w:tcW w:w="1862" w:type="pct"/>
          </w:tcPr>
          <w:p w14:paraId="76D33CA4"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Bankas, banko kodas</w:t>
            </w:r>
          </w:p>
        </w:tc>
        <w:tc>
          <w:tcPr>
            <w:tcW w:w="3138" w:type="pct"/>
          </w:tcPr>
          <w:p w14:paraId="20CA62B4"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782F68C6" w14:textId="77777777" w:rsidTr="00E07AAC">
        <w:tc>
          <w:tcPr>
            <w:tcW w:w="1862" w:type="pct"/>
          </w:tcPr>
          <w:p w14:paraId="28684A62"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Telefonas</w:t>
            </w:r>
          </w:p>
        </w:tc>
        <w:tc>
          <w:tcPr>
            <w:tcW w:w="3138" w:type="pct"/>
          </w:tcPr>
          <w:p w14:paraId="43FA6632"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4FA878FE" w14:textId="77777777" w:rsidTr="00E07AAC">
        <w:tc>
          <w:tcPr>
            <w:tcW w:w="1862" w:type="pct"/>
          </w:tcPr>
          <w:p w14:paraId="4DD3614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Faksas</w:t>
            </w:r>
          </w:p>
        </w:tc>
        <w:tc>
          <w:tcPr>
            <w:tcW w:w="3138" w:type="pct"/>
          </w:tcPr>
          <w:p w14:paraId="4146AEB0"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67A6B6E" w14:textId="77777777" w:rsidTr="00E07AAC">
        <w:tc>
          <w:tcPr>
            <w:tcW w:w="1862" w:type="pct"/>
          </w:tcPr>
          <w:p w14:paraId="0D36871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El. paštas</w:t>
            </w:r>
          </w:p>
        </w:tc>
        <w:tc>
          <w:tcPr>
            <w:tcW w:w="3138" w:type="pct"/>
          </w:tcPr>
          <w:p w14:paraId="7FE81BAB"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5B95F92" w14:textId="77777777" w:rsidTr="00E07AAC">
        <w:tc>
          <w:tcPr>
            <w:tcW w:w="1862" w:type="pct"/>
          </w:tcPr>
          <w:p w14:paraId="21781BA0"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Atstovas</w:t>
            </w:r>
          </w:p>
        </w:tc>
        <w:tc>
          <w:tcPr>
            <w:tcW w:w="3138" w:type="pct"/>
          </w:tcPr>
          <w:p w14:paraId="17C8999A"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r w:rsidR="00715292" w:rsidRPr="00CE4C35" w14:paraId="0A89923B" w14:textId="77777777" w:rsidTr="00E07AAC">
        <w:tc>
          <w:tcPr>
            <w:tcW w:w="1862" w:type="pct"/>
          </w:tcPr>
          <w:p w14:paraId="3394277A" w14:textId="77777777" w:rsidR="00715292" w:rsidRPr="00CE4C35" w:rsidRDefault="00715292" w:rsidP="00CD5651">
            <w:pPr>
              <w:spacing w:after="0" w:line="276"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Atstovavimo pagrindas</w:t>
            </w:r>
          </w:p>
        </w:tc>
        <w:tc>
          <w:tcPr>
            <w:tcW w:w="3138" w:type="pct"/>
          </w:tcPr>
          <w:p w14:paraId="55BB3914" w14:textId="77777777" w:rsidR="00715292" w:rsidRPr="00CE4C35"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CE4C35" w:rsidRDefault="00715292" w:rsidP="00CD5651">
      <w:pPr>
        <w:spacing w:line="276" w:lineRule="auto"/>
        <w:rPr>
          <w:rFonts w:ascii="Times New Roman" w:hAnsi="Times New Roman" w:cs="Times New Roman"/>
          <w:sz w:val="24"/>
          <w:szCs w:val="24"/>
          <w:lang w:val="lt-LT"/>
        </w:rPr>
      </w:pPr>
    </w:p>
    <w:p w14:paraId="4796D7B2" w14:textId="4999C96F" w:rsidR="00715292" w:rsidRPr="00CE4C35" w:rsidRDefault="00715292" w:rsidP="00CD5651">
      <w:pPr>
        <w:spacing w:after="200" w:line="276" w:lineRule="auto"/>
        <w:rPr>
          <w:rFonts w:ascii="Times New Roman" w:hAnsi="Times New Roman" w:cs="Times New Roman"/>
          <w:sz w:val="24"/>
          <w:szCs w:val="24"/>
          <w:lang w:val="lt-LT"/>
        </w:rPr>
      </w:pPr>
    </w:p>
    <w:tbl>
      <w:tblPr>
        <w:tblStyle w:val="Lentelstinklelis"/>
        <w:tblW w:w="9498" w:type="dxa"/>
        <w:tblInd w:w="-459" w:type="dxa"/>
        <w:tblLook w:val="04A0" w:firstRow="1" w:lastRow="0" w:firstColumn="1" w:lastColumn="0" w:noHBand="0" w:noVBand="1"/>
      </w:tblPr>
      <w:tblGrid>
        <w:gridCol w:w="2552"/>
        <w:gridCol w:w="2197"/>
        <w:gridCol w:w="2906"/>
        <w:gridCol w:w="1843"/>
      </w:tblGrid>
      <w:tr w:rsidR="008F05D5" w:rsidRPr="00FA3A0B" w14:paraId="3ACC1AAD" w14:textId="77777777" w:rsidTr="002C1EF4">
        <w:tc>
          <w:tcPr>
            <w:tcW w:w="2552" w:type="dxa"/>
          </w:tcPr>
          <w:p w14:paraId="022F5BBB" w14:textId="5266165C" w:rsidR="00715292" w:rsidRPr="00CE4C35" w:rsidRDefault="00715292" w:rsidP="002C1EF4">
            <w:pPr>
              <w:spacing w:after="0" w:line="240" w:lineRule="auto"/>
              <w:jc w:val="center"/>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lastRenderedPageBreak/>
              <w:t>Specialiųjų sutarties sąlygų nuostatos punkto Nr./</w:t>
            </w:r>
            <w:r w:rsidR="002C1EF4" w:rsidRPr="00CE4C35">
              <w:rPr>
                <w:rFonts w:ascii="Times New Roman" w:hAnsi="Times New Roman" w:cs="Times New Roman"/>
                <w:b/>
                <w:bCs/>
                <w:sz w:val="24"/>
                <w:szCs w:val="24"/>
                <w:lang w:val="lt-LT"/>
              </w:rPr>
              <w:t xml:space="preserve"> </w:t>
            </w:r>
            <w:r w:rsidRPr="00CE4C35">
              <w:rPr>
                <w:rFonts w:ascii="Times New Roman" w:hAnsi="Times New Roman" w:cs="Times New Roman"/>
                <w:b/>
                <w:bCs/>
                <w:sz w:val="24"/>
                <w:szCs w:val="24"/>
                <w:lang w:val="lt-LT"/>
              </w:rPr>
              <w:t>pavadinimas</w:t>
            </w:r>
          </w:p>
        </w:tc>
        <w:tc>
          <w:tcPr>
            <w:tcW w:w="5103" w:type="dxa"/>
            <w:gridSpan w:val="2"/>
          </w:tcPr>
          <w:p w14:paraId="181FEA2F" w14:textId="77777777" w:rsidR="002C1EF4" w:rsidRPr="00CE4C35"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CE4C35" w:rsidRDefault="00715292" w:rsidP="002C1EF4">
            <w:pPr>
              <w:spacing w:after="0" w:line="240" w:lineRule="auto"/>
              <w:contextualSpacing/>
              <w:jc w:val="center"/>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CE4C35" w:rsidRDefault="00715292" w:rsidP="002C1EF4">
            <w:pPr>
              <w:spacing w:after="0" w:line="240" w:lineRule="auto"/>
              <w:jc w:val="center"/>
              <w:rPr>
                <w:rFonts w:ascii="Times New Roman" w:hAnsi="Times New Roman" w:cs="Times New Roman"/>
                <w:sz w:val="24"/>
                <w:szCs w:val="24"/>
                <w:lang w:val="lt-LT"/>
              </w:rPr>
            </w:pPr>
            <w:r w:rsidRPr="00CE4C35">
              <w:rPr>
                <w:rFonts w:ascii="Times New Roman" w:hAnsi="Times New Roman" w:cs="Times New Roman"/>
                <w:b/>
                <w:bCs/>
                <w:sz w:val="24"/>
                <w:szCs w:val="24"/>
                <w:lang w:val="lt-LT"/>
              </w:rPr>
              <w:t>Nuoroda į Bendrųjų sutarties sąlygų punktą/</w:t>
            </w:r>
            <w:r w:rsidR="001A295F" w:rsidRPr="00CE4C35">
              <w:rPr>
                <w:rFonts w:ascii="Times New Roman" w:hAnsi="Times New Roman" w:cs="Times New Roman"/>
                <w:b/>
                <w:bCs/>
                <w:sz w:val="24"/>
                <w:szCs w:val="24"/>
                <w:lang w:val="lt-LT"/>
              </w:rPr>
              <w:t xml:space="preserve"> </w:t>
            </w:r>
            <w:r w:rsidRPr="00CE4C35">
              <w:rPr>
                <w:rFonts w:ascii="Times New Roman" w:hAnsi="Times New Roman" w:cs="Times New Roman"/>
                <w:b/>
                <w:bCs/>
                <w:sz w:val="24"/>
                <w:szCs w:val="24"/>
                <w:lang w:val="lt-LT"/>
              </w:rPr>
              <w:t>skyrių</w:t>
            </w:r>
          </w:p>
        </w:tc>
      </w:tr>
      <w:tr w:rsidR="00BC13E3" w:rsidRPr="00CE4C35" w14:paraId="11C44BF5" w14:textId="77777777" w:rsidTr="008B0270">
        <w:tc>
          <w:tcPr>
            <w:tcW w:w="9498" w:type="dxa"/>
            <w:gridSpan w:val="4"/>
          </w:tcPr>
          <w:p w14:paraId="4D780E2A" w14:textId="705E9AB3" w:rsidR="00BC13E3" w:rsidRPr="00CE4C35" w:rsidRDefault="002C1EF4" w:rsidP="002A2759">
            <w:pPr>
              <w:pStyle w:val="Sraopastraipa"/>
              <w:spacing w:before="120" w:after="120"/>
              <w:ind w:left="0"/>
              <w:contextualSpacing w:val="0"/>
              <w:jc w:val="center"/>
              <w:rPr>
                <w:b/>
                <w:bCs/>
              </w:rPr>
            </w:pPr>
            <w:r w:rsidRPr="00CE4C35">
              <w:rPr>
                <w:b/>
                <w:bCs/>
              </w:rPr>
              <w:t xml:space="preserve">1. </w:t>
            </w:r>
            <w:r w:rsidR="00045E72" w:rsidRPr="00CE4C35">
              <w:rPr>
                <w:b/>
                <w:bCs/>
              </w:rPr>
              <w:t>SUTARTIES DALYKAS</w:t>
            </w:r>
          </w:p>
        </w:tc>
      </w:tr>
      <w:tr w:rsidR="008F05D5" w:rsidRPr="00CE4C35" w14:paraId="410B8384" w14:textId="77777777" w:rsidTr="002C1EF4">
        <w:tc>
          <w:tcPr>
            <w:tcW w:w="2552" w:type="dxa"/>
          </w:tcPr>
          <w:p w14:paraId="43281FBC" w14:textId="3FAE3579" w:rsidR="00715292" w:rsidRPr="00CE4C35" w:rsidRDefault="002C1EF4" w:rsidP="002C1EF4">
            <w:pPr>
              <w:pStyle w:val="Sraopastraipa"/>
              <w:ind w:left="0"/>
              <w:rPr>
                <w:b/>
                <w:bCs/>
              </w:rPr>
            </w:pPr>
            <w:r w:rsidRPr="00CE4C35">
              <w:rPr>
                <w:b/>
                <w:bCs/>
              </w:rPr>
              <w:t xml:space="preserve">1.1. </w:t>
            </w:r>
            <w:r w:rsidR="00715292" w:rsidRPr="00CE4C35">
              <w:rPr>
                <w:b/>
                <w:bCs/>
              </w:rPr>
              <w:t>Paslaugų aprašymas</w:t>
            </w:r>
          </w:p>
        </w:tc>
        <w:tc>
          <w:tcPr>
            <w:tcW w:w="5103" w:type="dxa"/>
            <w:gridSpan w:val="2"/>
          </w:tcPr>
          <w:p w14:paraId="7D486951" w14:textId="132BC923" w:rsidR="008F05D5" w:rsidRPr="00CE4C35" w:rsidRDefault="14731426" w:rsidP="002C1EF4">
            <w:pPr>
              <w:spacing w:after="0" w:line="240" w:lineRule="auto"/>
              <w:jc w:val="both"/>
              <w:rPr>
                <w:rFonts w:ascii="Times New Roman" w:eastAsia="Calibri" w:hAnsi="Times New Roman" w:cs="Times New Roman"/>
                <w:b/>
                <w:bCs/>
                <w:i/>
                <w:iCs/>
                <w:sz w:val="24"/>
                <w:szCs w:val="24"/>
                <w:lang w:val="lt-LT"/>
              </w:rPr>
            </w:pPr>
            <w:r w:rsidRPr="00CE4C35">
              <w:rPr>
                <w:rFonts w:ascii="Times New Roman" w:eastAsia="Calibri" w:hAnsi="Times New Roman" w:cs="Times New Roman"/>
                <w:sz w:val="24"/>
                <w:szCs w:val="24"/>
                <w:lang w:val="lt-LT"/>
              </w:rPr>
              <w:t>Perkamos Paslaugos:</w:t>
            </w:r>
            <w:r w:rsidRPr="00CE4C35">
              <w:rPr>
                <w:rFonts w:ascii="Times New Roman" w:eastAsia="Calibri" w:hAnsi="Times New Roman" w:cs="Times New Roman"/>
                <w:i/>
                <w:iCs/>
                <w:sz w:val="24"/>
                <w:szCs w:val="24"/>
                <w:lang w:val="lt-LT"/>
              </w:rPr>
              <w:t xml:space="preserve"> </w:t>
            </w:r>
            <w:r w:rsidR="00B355AA" w:rsidRPr="00CE4C35">
              <w:rPr>
                <w:rFonts w:ascii="Times New Roman" w:eastAsia="Calibri" w:hAnsi="Times New Roman" w:cs="Times New Roman"/>
                <w:b/>
                <w:bCs/>
                <w:i/>
                <w:iCs/>
                <w:sz w:val="24"/>
                <w:szCs w:val="24"/>
                <w:lang w:val="lt-LT"/>
              </w:rPr>
              <w:t>Draudimo paslaugos.</w:t>
            </w:r>
          </w:p>
          <w:p w14:paraId="6C267274" w14:textId="77777777" w:rsidR="002C1EF4" w:rsidRPr="00CE4C35" w:rsidRDefault="002C1EF4" w:rsidP="002C1EF4">
            <w:pPr>
              <w:spacing w:after="0" w:line="240" w:lineRule="auto"/>
              <w:jc w:val="both"/>
              <w:rPr>
                <w:rFonts w:ascii="Times New Roman" w:eastAsia="Calibri" w:hAnsi="Times New Roman" w:cs="Times New Roman"/>
                <w:sz w:val="24"/>
                <w:szCs w:val="24"/>
                <w:lang w:val="lt-LT"/>
              </w:rPr>
            </w:pPr>
          </w:p>
          <w:p w14:paraId="755654AC" w14:textId="17A33B4B" w:rsidR="008F05D5" w:rsidRPr="00CE4C35" w:rsidRDefault="008F05D5" w:rsidP="002C1EF4">
            <w:pPr>
              <w:spacing w:after="0" w:line="240" w:lineRule="auto"/>
              <w:jc w:val="both"/>
              <w:rPr>
                <w:rFonts w:ascii="Times New Roman" w:eastAsia="Calibri" w:hAnsi="Times New Roman" w:cs="Times New Roman"/>
                <w:sz w:val="24"/>
                <w:szCs w:val="24"/>
                <w:lang w:val="lt-LT"/>
              </w:rPr>
            </w:pPr>
            <w:r w:rsidRPr="00CE4C35">
              <w:rPr>
                <w:rFonts w:ascii="Times New Roman" w:eastAsia="Calibri" w:hAnsi="Times New Roman" w:cs="Times New Roman"/>
                <w:sz w:val="24"/>
                <w:szCs w:val="24"/>
                <w:lang w:val="lt-LT"/>
              </w:rPr>
              <w:t>Išsamus P</w:t>
            </w:r>
            <w:r w:rsidR="00715292" w:rsidRPr="00CE4C35">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CE4C35">
              <w:rPr>
                <w:rFonts w:ascii="Times New Roman" w:eastAsia="Calibri" w:hAnsi="Times New Roman" w:cs="Times New Roman"/>
                <w:sz w:val="24"/>
                <w:szCs w:val="24"/>
                <w:lang w:val="lt-LT"/>
              </w:rPr>
              <w:t>.</w:t>
            </w:r>
          </w:p>
        </w:tc>
        <w:tc>
          <w:tcPr>
            <w:tcW w:w="1843" w:type="dxa"/>
          </w:tcPr>
          <w:p w14:paraId="0BFB4179" w14:textId="79A87A65" w:rsidR="00715292" w:rsidRPr="00CE4C35" w:rsidRDefault="008F05D5"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4.2</w:t>
            </w:r>
            <w:r w:rsidR="00A46BB8" w:rsidRPr="00CE4C35">
              <w:rPr>
                <w:rFonts w:ascii="Times New Roman" w:hAnsi="Times New Roman" w:cs="Times New Roman"/>
                <w:sz w:val="24"/>
                <w:szCs w:val="24"/>
                <w:lang w:val="lt-LT"/>
              </w:rPr>
              <w:t>.</w:t>
            </w:r>
            <w:r w:rsidRPr="00CE4C35">
              <w:rPr>
                <w:rFonts w:ascii="Times New Roman" w:hAnsi="Times New Roman" w:cs="Times New Roman"/>
                <w:sz w:val="24"/>
                <w:szCs w:val="24"/>
                <w:lang w:val="lt-LT"/>
              </w:rPr>
              <w:t>, 4.3</w:t>
            </w:r>
            <w:r w:rsidR="00A46BB8" w:rsidRPr="00CE4C35">
              <w:rPr>
                <w:rFonts w:ascii="Times New Roman" w:hAnsi="Times New Roman" w:cs="Times New Roman"/>
                <w:sz w:val="24"/>
                <w:szCs w:val="24"/>
                <w:lang w:val="lt-LT"/>
              </w:rPr>
              <w:t>.</w:t>
            </w:r>
          </w:p>
        </w:tc>
      </w:tr>
      <w:tr w:rsidR="008F05D5" w:rsidRPr="00CE4C35" w14:paraId="2A5A1452" w14:textId="77777777" w:rsidTr="002C1EF4">
        <w:tc>
          <w:tcPr>
            <w:tcW w:w="2552" w:type="dxa"/>
          </w:tcPr>
          <w:p w14:paraId="71C14082" w14:textId="683E1C06" w:rsidR="00715292" w:rsidRPr="00CE4C35" w:rsidRDefault="002C1EF4" w:rsidP="002C1EF4">
            <w:pPr>
              <w:pStyle w:val="Sraopastraipa"/>
              <w:ind w:left="0"/>
              <w:rPr>
                <w:b/>
                <w:bCs/>
              </w:rPr>
            </w:pPr>
            <w:r w:rsidRPr="00CE4C35">
              <w:rPr>
                <w:b/>
                <w:bCs/>
              </w:rPr>
              <w:t xml:space="preserve">1.2. </w:t>
            </w:r>
            <w:r w:rsidR="008F05D5" w:rsidRPr="00CE4C35">
              <w:rPr>
                <w:b/>
                <w:bCs/>
              </w:rPr>
              <w:t xml:space="preserve">Informacija apie ES </w:t>
            </w:r>
            <w:r w:rsidR="00430DB5" w:rsidRPr="00CE4C35">
              <w:rPr>
                <w:b/>
                <w:bCs/>
              </w:rPr>
              <w:t xml:space="preserve">lėšomis </w:t>
            </w:r>
            <w:r w:rsidR="008F05D5" w:rsidRPr="00CE4C35">
              <w:rPr>
                <w:b/>
                <w:bCs/>
              </w:rPr>
              <w:t>finansuojamą projektą</w:t>
            </w:r>
            <w:r w:rsidR="00C03CDE" w:rsidRPr="00CE4C35">
              <w:t xml:space="preserve"> </w:t>
            </w:r>
            <w:r w:rsidR="00C03CDE" w:rsidRPr="00CE4C35">
              <w:rPr>
                <w:b/>
                <w:bCs/>
              </w:rPr>
              <w:t>arba kitą projektą</w:t>
            </w:r>
          </w:p>
        </w:tc>
        <w:tc>
          <w:tcPr>
            <w:tcW w:w="5103" w:type="dxa"/>
            <w:gridSpan w:val="2"/>
          </w:tcPr>
          <w:p w14:paraId="70641749" w14:textId="540F70DB" w:rsidR="008F05D5" w:rsidRPr="00CE4C35" w:rsidRDefault="008F05D5" w:rsidP="002C1EF4">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Netaikoma</w:t>
            </w:r>
          </w:p>
          <w:p w14:paraId="1FD17A53" w14:textId="77777777" w:rsidR="003060B3" w:rsidRPr="00CE4C35"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6A4EBEDC" w:rsidR="008F05D5" w:rsidRPr="00CE4C35"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CE4C35" w:rsidRDefault="00715292" w:rsidP="002C1EF4">
            <w:pPr>
              <w:spacing w:after="0" w:line="240" w:lineRule="auto"/>
              <w:rPr>
                <w:rFonts w:ascii="Times New Roman" w:hAnsi="Times New Roman" w:cs="Times New Roman"/>
                <w:sz w:val="24"/>
                <w:szCs w:val="24"/>
                <w:lang w:val="lt-LT"/>
              </w:rPr>
            </w:pPr>
          </w:p>
        </w:tc>
      </w:tr>
      <w:tr w:rsidR="008F05D5" w:rsidRPr="00CE4C35" w14:paraId="71F64D7A" w14:textId="77777777" w:rsidTr="002C1EF4">
        <w:tc>
          <w:tcPr>
            <w:tcW w:w="2552" w:type="dxa"/>
          </w:tcPr>
          <w:p w14:paraId="5CCA6A54" w14:textId="0B5B5E89" w:rsidR="00715292" w:rsidRPr="00CE4C35" w:rsidRDefault="002C1EF4" w:rsidP="002C1EF4">
            <w:pPr>
              <w:pStyle w:val="Sraopastraipa"/>
              <w:ind w:left="0"/>
              <w:rPr>
                <w:b/>
                <w:bCs/>
              </w:rPr>
            </w:pPr>
            <w:r w:rsidRPr="00CE4C35">
              <w:rPr>
                <w:b/>
                <w:bCs/>
              </w:rPr>
              <w:t xml:space="preserve">1.3. </w:t>
            </w:r>
            <w:r w:rsidR="008F05D5" w:rsidRPr="00CE4C35">
              <w:rPr>
                <w:b/>
                <w:bCs/>
              </w:rPr>
              <w:t>Papildom</w:t>
            </w:r>
            <w:r w:rsidR="00BC13E3" w:rsidRPr="00CE4C35">
              <w:rPr>
                <w:b/>
                <w:bCs/>
              </w:rPr>
              <w:t xml:space="preserve">os </w:t>
            </w:r>
            <w:r w:rsidR="00F3745A" w:rsidRPr="00CE4C35">
              <w:rPr>
                <w:b/>
                <w:bCs/>
              </w:rPr>
              <w:t>p</w:t>
            </w:r>
            <w:r w:rsidR="008F05D5" w:rsidRPr="00CE4C35">
              <w:rPr>
                <w:b/>
                <w:bCs/>
              </w:rPr>
              <w:t>aslaug</w:t>
            </w:r>
            <w:r w:rsidR="00BC13E3" w:rsidRPr="00CE4C35">
              <w:rPr>
                <w:b/>
                <w:bCs/>
              </w:rPr>
              <w:t>os</w:t>
            </w:r>
            <w:r w:rsidR="008F05D5" w:rsidRPr="00CE4C35">
              <w:rPr>
                <w:b/>
                <w:bCs/>
              </w:rPr>
              <w:t xml:space="preserve"> </w:t>
            </w:r>
          </w:p>
        </w:tc>
        <w:tc>
          <w:tcPr>
            <w:tcW w:w="5103" w:type="dxa"/>
            <w:gridSpan w:val="2"/>
          </w:tcPr>
          <w:p w14:paraId="622271C7" w14:textId="77777777" w:rsidR="00BC13E3" w:rsidRPr="00CE4C35" w:rsidRDefault="00BC13E3" w:rsidP="002C1EF4">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Netaikoma </w:t>
            </w:r>
          </w:p>
          <w:p w14:paraId="5C5DEF82" w14:textId="1CB848FC" w:rsidR="00110D67" w:rsidRPr="00CE4C35" w:rsidRDefault="00110D67" w:rsidP="002C1EF4">
            <w:pPr>
              <w:spacing w:after="0" w:line="240" w:lineRule="auto"/>
              <w:jc w:val="both"/>
              <w:rPr>
                <w:rFonts w:ascii="Times New Roman" w:hAnsi="Times New Roman" w:cs="Times New Roman"/>
                <w:sz w:val="24"/>
                <w:szCs w:val="24"/>
                <w:lang w:val="lt-LT"/>
              </w:rPr>
            </w:pPr>
          </w:p>
        </w:tc>
        <w:tc>
          <w:tcPr>
            <w:tcW w:w="1843" w:type="dxa"/>
          </w:tcPr>
          <w:p w14:paraId="1ABA23A6" w14:textId="4E9DFB41" w:rsidR="00715292" w:rsidRPr="00CE4C35" w:rsidRDefault="00045E72"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4.</w:t>
            </w:r>
            <w:r w:rsidR="00DE67FB" w:rsidRPr="00CE4C35">
              <w:rPr>
                <w:rFonts w:ascii="Times New Roman" w:hAnsi="Times New Roman" w:cs="Times New Roman"/>
                <w:sz w:val="24"/>
                <w:szCs w:val="24"/>
                <w:lang w:val="lt-LT"/>
              </w:rPr>
              <w:t>5</w:t>
            </w:r>
            <w:r w:rsidR="00A46BB8" w:rsidRPr="00CE4C35">
              <w:rPr>
                <w:rFonts w:ascii="Times New Roman" w:hAnsi="Times New Roman" w:cs="Times New Roman"/>
                <w:sz w:val="24"/>
                <w:szCs w:val="24"/>
                <w:lang w:val="lt-LT"/>
              </w:rPr>
              <w:t>.</w:t>
            </w:r>
            <w:r w:rsidR="0082397A" w:rsidRPr="00CE4C35">
              <w:rPr>
                <w:rFonts w:ascii="Times New Roman" w:hAnsi="Times New Roman" w:cs="Times New Roman"/>
                <w:sz w:val="24"/>
                <w:szCs w:val="24"/>
                <w:lang w:val="lt-LT"/>
              </w:rPr>
              <w:t>, 6.</w:t>
            </w:r>
            <w:r w:rsidR="007D6E09" w:rsidRPr="00CE4C35">
              <w:rPr>
                <w:rFonts w:ascii="Times New Roman" w:hAnsi="Times New Roman" w:cs="Times New Roman"/>
                <w:sz w:val="24"/>
                <w:szCs w:val="24"/>
                <w:lang w:val="lt-LT"/>
              </w:rPr>
              <w:t>21</w:t>
            </w:r>
            <w:r w:rsidR="00A46BB8" w:rsidRPr="00CE4C35">
              <w:rPr>
                <w:rFonts w:ascii="Times New Roman" w:hAnsi="Times New Roman" w:cs="Times New Roman"/>
                <w:sz w:val="24"/>
                <w:szCs w:val="24"/>
                <w:lang w:val="lt-LT"/>
              </w:rPr>
              <w:t>.</w:t>
            </w:r>
          </w:p>
        </w:tc>
      </w:tr>
      <w:tr w:rsidR="00045E72" w:rsidRPr="00CE4C35" w14:paraId="0AA8F10C" w14:textId="77777777" w:rsidTr="008B0270">
        <w:tc>
          <w:tcPr>
            <w:tcW w:w="9498" w:type="dxa"/>
            <w:gridSpan w:val="4"/>
          </w:tcPr>
          <w:p w14:paraId="7401F88B" w14:textId="05AF6924" w:rsidR="00045E72" w:rsidRPr="00CE4C35" w:rsidRDefault="00045E72" w:rsidP="002A2759">
            <w:pPr>
              <w:spacing w:before="120" w:after="120" w:line="240" w:lineRule="auto"/>
              <w:jc w:val="center"/>
              <w:rPr>
                <w:rFonts w:ascii="Times New Roman" w:hAnsi="Times New Roman" w:cs="Times New Roman"/>
                <w:sz w:val="24"/>
                <w:szCs w:val="24"/>
                <w:lang w:val="lt-LT"/>
              </w:rPr>
            </w:pPr>
            <w:r w:rsidRPr="00CE4C35">
              <w:rPr>
                <w:rFonts w:ascii="Times New Roman" w:eastAsia="Times New Roman" w:hAnsi="Times New Roman" w:cs="Times New Roman"/>
                <w:b/>
                <w:sz w:val="24"/>
                <w:szCs w:val="24"/>
                <w:lang w:val="lt-LT" w:eastAsia="lt-LT"/>
              </w:rPr>
              <w:t>2. PASLAUGŲ SUTEIKIMO TERMINAI</w:t>
            </w:r>
          </w:p>
        </w:tc>
      </w:tr>
      <w:tr w:rsidR="00EB570B" w:rsidRPr="00CE4C35" w14:paraId="0716AD85" w14:textId="77777777" w:rsidTr="002C1EF4">
        <w:trPr>
          <w:trHeight w:val="418"/>
        </w:trPr>
        <w:tc>
          <w:tcPr>
            <w:tcW w:w="2552" w:type="dxa"/>
          </w:tcPr>
          <w:p w14:paraId="6561ECB0" w14:textId="09E4FB59" w:rsidR="00EB570B" w:rsidRPr="00CE4C35" w:rsidRDefault="00645D87" w:rsidP="00645D87">
            <w:pPr>
              <w:pStyle w:val="Sraopastraipa"/>
              <w:ind w:left="0"/>
              <w:rPr>
                <w:rFonts w:eastAsia="Calibri"/>
                <w:b/>
                <w:bCs/>
              </w:rPr>
            </w:pPr>
            <w:r w:rsidRPr="00CE4C35">
              <w:rPr>
                <w:rFonts w:eastAsia="Calibri"/>
                <w:b/>
                <w:bCs/>
              </w:rPr>
              <w:t xml:space="preserve">2.1. </w:t>
            </w:r>
            <w:r w:rsidR="00EB570B" w:rsidRPr="00CE4C35">
              <w:rPr>
                <w:rFonts w:eastAsia="Calibri"/>
                <w:b/>
                <w:bCs/>
              </w:rPr>
              <w:t xml:space="preserve">Paslaugų suteikimo terminas </w:t>
            </w:r>
          </w:p>
          <w:p w14:paraId="0E341947" w14:textId="77777777" w:rsidR="00EB570B" w:rsidRPr="00CE4C35" w:rsidRDefault="00EB570B" w:rsidP="00645D87">
            <w:pPr>
              <w:pStyle w:val="Sraopastraipa"/>
              <w:ind w:left="0"/>
              <w:jc w:val="both"/>
              <w:rPr>
                <w:b/>
                <w:bCs/>
              </w:rPr>
            </w:pPr>
          </w:p>
        </w:tc>
        <w:tc>
          <w:tcPr>
            <w:tcW w:w="5103" w:type="dxa"/>
            <w:gridSpan w:val="2"/>
          </w:tcPr>
          <w:p w14:paraId="3EBD9F66" w14:textId="582871B5" w:rsidR="009C22E6" w:rsidRPr="00CD3DE2" w:rsidRDefault="18935A3D" w:rsidP="00110D67">
            <w:pPr>
              <w:spacing w:after="0" w:line="240" w:lineRule="auto"/>
              <w:jc w:val="both"/>
              <w:rPr>
                <w:rFonts w:ascii="Times New Roman" w:eastAsia="Arial Unicode MS" w:hAnsi="Times New Roman" w:cs="Times New Roman"/>
                <w:sz w:val="24"/>
                <w:szCs w:val="24"/>
                <w:bdr w:val="nil"/>
                <w:lang w:val="lt-LT" w:eastAsia="lt-LT"/>
              </w:rPr>
            </w:pPr>
            <w:r w:rsidRPr="00CD3DE2">
              <w:rPr>
                <w:rFonts w:ascii="Times New Roman" w:eastAsia="Arial Unicode MS" w:hAnsi="Times New Roman" w:cs="Times New Roman"/>
                <w:sz w:val="24"/>
                <w:szCs w:val="24"/>
                <w:bdr w:val="nil"/>
                <w:lang w:val="lt-LT" w:eastAsia="lt-LT"/>
              </w:rPr>
              <w:t>Paslaugos pagal Sutartį turi būti</w:t>
            </w:r>
            <w:r w:rsidR="00815687" w:rsidRPr="00CD3DE2">
              <w:rPr>
                <w:rFonts w:ascii="Times New Roman" w:eastAsia="Arial Unicode MS" w:hAnsi="Times New Roman" w:cs="Times New Roman"/>
                <w:sz w:val="24"/>
                <w:szCs w:val="24"/>
                <w:bdr w:val="nil"/>
                <w:lang w:val="lt-LT" w:eastAsia="lt-LT"/>
              </w:rPr>
              <w:t xml:space="preserve"> pradėtos teikti nuo </w:t>
            </w:r>
            <w:r w:rsidR="004B2B01" w:rsidRPr="00CD3DE2">
              <w:rPr>
                <w:rFonts w:ascii="Times New Roman" w:eastAsia="Arial Unicode MS" w:hAnsi="Times New Roman" w:cs="Times New Roman"/>
                <w:sz w:val="24"/>
                <w:szCs w:val="24"/>
                <w:bdr w:val="nil"/>
                <w:lang w:val="lt-LT" w:eastAsia="lt-LT"/>
              </w:rPr>
              <w:t xml:space="preserve">Sutarties įsigaliojimo dienos </w:t>
            </w:r>
            <w:r w:rsidR="00CC42F7" w:rsidRPr="00CD3DE2">
              <w:rPr>
                <w:rFonts w:ascii="Times New Roman" w:eastAsia="Arial Unicode MS" w:hAnsi="Times New Roman" w:cs="Times New Roman"/>
                <w:sz w:val="24"/>
                <w:szCs w:val="24"/>
                <w:bdr w:val="nil"/>
                <w:lang w:val="lt-LT" w:eastAsia="lt-LT"/>
              </w:rPr>
              <w:t xml:space="preserve">ir </w:t>
            </w:r>
            <w:r w:rsidRPr="00CD3DE2">
              <w:rPr>
                <w:rFonts w:ascii="Times New Roman" w:eastAsia="Arial Unicode MS" w:hAnsi="Times New Roman" w:cs="Times New Roman"/>
                <w:sz w:val="24"/>
                <w:szCs w:val="24"/>
                <w:bdr w:val="nil"/>
                <w:lang w:val="lt-LT" w:eastAsia="lt-LT"/>
              </w:rPr>
              <w:t xml:space="preserve">suteiktos </w:t>
            </w:r>
            <w:r w:rsidRPr="00CD3DE2">
              <w:rPr>
                <w:rFonts w:ascii="Times New Roman" w:eastAsia="Arial Unicode MS" w:hAnsi="Times New Roman" w:cs="Times New Roman"/>
                <w:b/>
                <w:bCs/>
                <w:sz w:val="24"/>
                <w:szCs w:val="24"/>
                <w:bdr w:val="nil"/>
                <w:lang w:val="lt-LT" w:eastAsia="lt-LT"/>
              </w:rPr>
              <w:t>ne vėliau kaip per</w:t>
            </w:r>
            <w:r w:rsidRPr="00CD3DE2">
              <w:rPr>
                <w:rFonts w:ascii="Times New Roman" w:eastAsia="Arial Unicode MS" w:hAnsi="Times New Roman" w:cs="Times New Roman"/>
                <w:sz w:val="24"/>
                <w:szCs w:val="24"/>
                <w:bdr w:val="nil"/>
                <w:lang w:val="lt-LT" w:eastAsia="lt-LT"/>
              </w:rPr>
              <w:t xml:space="preserve"> </w:t>
            </w:r>
            <w:r w:rsidR="00C82B8D" w:rsidRPr="00CD3DE2">
              <w:rPr>
                <w:rFonts w:ascii="Times New Roman" w:eastAsia="Arial Unicode MS" w:hAnsi="Times New Roman" w:cs="Times New Roman"/>
                <w:b/>
                <w:bCs/>
                <w:sz w:val="24"/>
                <w:szCs w:val="24"/>
                <w:bdr w:val="nil"/>
                <w:lang w:val="lt-LT" w:eastAsia="lt-LT"/>
              </w:rPr>
              <w:t>12</w:t>
            </w:r>
            <w:r w:rsidR="00C82B8D" w:rsidRPr="00CD3DE2">
              <w:rPr>
                <w:rFonts w:ascii="Times New Roman" w:eastAsia="Arial Unicode MS" w:hAnsi="Times New Roman" w:cs="Times New Roman"/>
                <w:sz w:val="24"/>
                <w:szCs w:val="24"/>
                <w:bdr w:val="nil"/>
                <w:lang w:val="lt-LT" w:eastAsia="lt-LT"/>
              </w:rPr>
              <w:t xml:space="preserve"> </w:t>
            </w:r>
            <w:r w:rsidR="00C82B8D" w:rsidRPr="00CD3DE2">
              <w:rPr>
                <w:rFonts w:ascii="Times New Roman" w:eastAsia="Helvetica Neue UltraLight" w:hAnsi="Times New Roman" w:cs="Times New Roman"/>
                <w:b/>
                <w:sz w:val="24"/>
                <w:szCs w:val="24"/>
                <w:lang w:val="lt-LT" w:eastAsia="zh-CN"/>
              </w:rPr>
              <w:t>(dvylika) mėnesių</w:t>
            </w:r>
            <w:r w:rsidR="00C82B8D" w:rsidRPr="00CD3DE2">
              <w:rPr>
                <w:rFonts w:ascii="Times New Roman" w:eastAsia="Arial Unicode MS" w:hAnsi="Times New Roman" w:cs="Times New Roman"/>
                <w:sz w:val="24"/>
                <w:szCs w:val="24"/>
                <w:bdr w:val="nil"/>
                <w:lang w:val="lt-LT" w:eastAsia="lt-LT"/>
              </w:rPr>
              <w:t xml:space="preserve"> </w:t>
            </w:r>
            <w:r w:rsidRPr="00CD3DE2">
              <w:rPr>
                <w:rFonts w:ascii="Times New Roman" w:eastAsia="Arial Unicode MS" w:hAnsi="Times New Roman" w:cs="Times New Roman"/>
                <w:sz w:val="24"/>
                <w:szCs w:val="24"/>
                <w:bdr w:val="nil"/>
                <w:lang w:val="lt-LT" w:eastAsia="lt-LT"/>
              </w:rPr>
              <w:t xml:space="preserve"> nuo Sutarties įsigaliojimo dienos.</w:t>
            </w:r>
          </w:p>
          <w:p w14:paraId="7FBA69F1" w14:textId="575FE1FE" w:rsidR="00E2267B" w:rsidRPr="00CD3DE2" w:rsidRDefault="009C22E6" w:rsidP="009C22E6">
            <w:pPr>
              <w:widowControl w:val="0"/>
              <w:tabs>
                <w:tab w:val="left" w:pos="1324"/>
              </w:tabs>
              <w:autoSpaceDE w:val="0"/>
              <w:autoSpaceDN w:val="0"/>
              <w:spacing w:after="0"/>
              <w:ind w:right="4"/>
              <w:jc w:val="both"/>
              <w:rPr>
                <w:rFonts w:ascii="Times New Roman" w:hAnsi="Times New Roman" w:cs="Times New Roman"/>
                <w:i/>
                <w:iCs/>
                <w:color w:val="00B050"/>
                <w:sz w:val="24"/>
                <w:szCs w:val="24"/>
                <w:lang w:val="lt-LT"/>
              </w:rPr>
            </w:pPr>
            <w:r w:rsidRPr="00CD3DE2">
              <w:rPr>
                <w:rFonts w:ascii="Times New Roman" w:eastAsia="Arial Unicode MS" w:hAnsi="Times New Roman" w:cs="Times New Roman"/>
                <w:sz w:val="24"/>
                <w:szCs w:val="24"/>
                <w:bdr w:val="nil"/>
                <w:lang w:val="lt-LT" w:eastAsia="lt-LT"/>
              </w:rPr>
              <w:t xml:space="preserve">Paslaugų teikimo pradžia </w:t>
            </w:r>
            <w:r w:rsidR="002A2759">
              <w:rPr>
                <w:rFonts w:ascii="Times New Roman" w:eastAsia="Arial Unicode MS" w:hAnsi="Times New Roman" w:cs="Times New Roman"/>
                <w:sz w:val="24"/>
                <w:szCs w:val="24"/>
                <w:bdr w:val="nil"/>
                <w:lang w:val="lt-LT" w:eastAsia="lt-LT"/>
              </w:rPr>
              <w:t xml:space="preserve">– draudimo </w:t>
            </w:r>
            <w:r w:rsidRPr="00CD3DE2">
              <w:rPr>
                <w:rFonts w:ascii="Times New Roman" w:eastAsia="Arial Unicode MS" w:hAnsi="Times New Roman" w:cs="Times New Roman"/>
                <w:sz w:val="24"/>
                <w:szCs w:val="24"/>
                <w:bdr w:val="nil"/>
                <w:lang w:val="lt-LT" w:eastAsia="lt-LT"/>
              </w:rPr>
              <w:t>poliso</w:t>
            </w:r>
            <w:r w:rsidR="002A2759">
              <w:rPr>
                <w:rFonts w:ascii="Times New Roman" w:eastAsia="Arial Unicode MS" w:hAnsi="Times New Roman" w:cs="Times New Roman"/>
                <w:sz w:val="24"/>
                <w:szCs w:val="24"/>
                <w:bdr w:val="nil"/>
                <w:lang w:val="lt-LT" w:eastAsia="lt-LT"/>
              </w:rPr>
              <w:t xml:space="preserve"> </w:t>
            </w:r>
            <w:r w:rsidRPr="00CD3DE2">
              <w:rPr>
                <w:rFonts w:ascii="Times New Roman" w:eastAsia="Arial Unicode MS" w:hAnsi="Times New Roman" w:cs="Times New Roman"/>
                <w:sz w:val="24"/>
                <w:szCs w:val="24"/>
                <w:bdr w:val="nil"/>
                <w:lang w:val="lt-LT" w:eastAsia="lt-LT"/>
              </w:rPr>
              <w:t>įsigaliojimo data.</w:t>
            </w:r>
            <w:r w:rsidR="18935A3D" w:rsidRPr="00CD3DE2">
              <w:rPr>
                <w:rFonts w:ascii="Times New Roman" w:eastAsia="Arial Unicode MS" w:hAnsi="Times New Roman" w:cs="Times New Roman"/>
                <w:sz w:val="24"/>
                <w:szCs w:val="24"/>
                <w:bdr w:val="nil"/>
                <w:lang w:val="lt-LT" w:eastAsia="lt-LT"/>
              </w:rPr>
              <w:t xml:space="preserve"> </w:t>
            </w:r>
            <w:r w:rsidR="71F4C637" w:rsidRPr="00CD3DE2">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CE4C35" w:rsidRDefault="000F680D"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4.4.</w:t>
            </w:r>
          </w:p>
        </w:tc>
      </w:tr>
      <w:tr w:rsidR="00152E08" w:rsidRPr="00CE4C35" w14:paraId="57A541AA" w14:textId="77777777" w:rsidTr="002C1EF4">
        <w:trPr>
          <w:trHeight w:val="418"/>
        </w:trPr>
        <w:tc>
          <w:tcPr>
            <w:tcW w:w="2552" w:type="dxa"/>
          </w:tcPr>
          <w:p w14:paraId="2D657ADE" w14:textId="6DFAB917" w:rsidR="00152E08" w:rsidRPr="00CE4C35" w:rsidRDefault="00152E08" w:rsidP="00645D87">
            <w:pPr>
              <w:pStyle w:val="Sraopastraipa"/>
              <w:ind w:left="0"/>
              <w:rPr>
                <w:rFonts w:eastAsia="Calibri"/>
                <w:b/>
                <w:bCs/>
              </w:rPr>
            </w:pPr>
            <w:r w:rsidRPr="00CE4C35">
              <w:rPr>
                <w:rFonts w:eastAsia="Calibri"/>
                <w:b/>
                <w:bCs/>
              </w:rPr>
              <w:t>2.2. Paslaugų suteikimo terminas, kai Paslaugos teikiamos etapais/ periodais</w:t>
            </w:r>
          </w:p>
        </w:tc>
        <w:tc>
          <w:tcPr>
            <w:tcW w:w="5103" w:type="dxa"/>
            <w:gridSpan w:val="2"/>
          </w:tcPr>
          <w:p w14:paraId="6D229512" w14:textId="77777777" w:rsidR="00152E08" w:rsidRPr="00CE4C35" w:rsidRDefault="00152E08" w:rsidP="002C1EF4">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Netaikoma </w:t>
            </w:r>
          </w:p>
          <w:p w14:paraId="205960F0" w14:textId="77777777" w:rsidR="00645D87" w:rsidRPr="00CE4C35" w:rsidRDefault="00645D87" w:rsidP="002C1EF4">
            <w:pPr>
              <w:spacing w:after="0" w:line="240" w:lineRule="auto"/>
              <w:jc w:val="both"/>
              <w:rPr>
                <w:rFonts w:ascii="Times New Roman" w:hAnsi="Times New Roman" w:cs="Times New Roman"/>
                <w:i/>
                <w:iCs/>
                <w:color w:val="FF0000"/>
                <w:sz w:val="24"/>
                <w:szCs w:val="24"/>
                <w:lang w:val="lt-LT"/>
              </w:rPr>
            </w:pPr>
          </w:p>
          <w:p w14:paraId="292761A7" w14:textId="045663AD" w:rsidR="00152E08" w:rsidRPr="00CE4C35" w:rsidRDefault="00152E08" w:rsidP="002C1EF4">
            <w:pPr>
              <w:spacing w:after="0" w:line="240" w:lineRule="auto"/>
              <w:jc w:val="both"/>
              <w:rPr>
                <w:rFonts w:ascii="Times New Roman" w:hAnsi="Times New Roman" w:cs="Times New Roman"/>
                <w:i/>
                <w:iCs/>
                <w:color w:val="00B050"/>
                <w:sz w:val="24"/>
                <w:szCs w:val="24"/>
                <w:lang w:val="lt-LT"/>
              </w:rPr>
            </w:pPr>
          </w:p>
        </w:tc>
        <w:tc>
          <w:tcPr>
            <w:tcW w:w="1843" w:type="dxa"/>
          </w:tcPr>
          <w:p w14:paraId="66DA16B0" w14:textId="4FE2E170" w:rsidR="00152E08" w:rsidRPr="00CE4C35" w:rsidRDefault="0082397A" w:rsidP="002C1EF4">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8.9</w:t>
            </w:r>
            <w:r w:rsidR="00A46BB8" w:rsidRPr="00CE4C35">
              <w:rPr>
                <w:rFonts w:ascii="Times New Roman" w:hAnsi="Times New Roman" w:cs="Times New Roman"/>
                <w:sz w:val="24"/>
                <w:szCs w:val="24"/>
                <w:lang w:val="lt-LT"/>
              </w:rPr>
              <w:t>.</w:t>
            </w:r>
          </w:p>
        </w:tc>
      </w:tr>
      <w:tr w:rsidR="00750221" w:rsidRPr="00CE4C35" w14:paraId="06892488" w14:textId="77777777" w:rsidTr="008B0270">
        <w:tc>
          <w:tcPr>
            <w:tcW w:w="9498" w:type="dxa"/>
            <w:gridSpan w:val="4"/>
          </w:tcPr>
          <w:p w14:paraId="679CD44B" w14:textId="776A7C2C" w:rsidR="00750221" w:rsidRPr="00CE4C35" w:rsidRDefault="00750221" w:rsidP="002A2759">
            <w:pPr>
              <w:spacing w:before="120" w:after="120" w:line="240" w:lineRule="auto"/>
              <w:jc w:val="center"/>
              <w:rPr>
                <w:rFonts w:ascii="Times New Roman" w:hAnsi="Times New Roman" w:cs="Times New Roman"/>
                <w:sz w:val="24"/>
                <w:szCs w:val="24"/>
                <w:lang w:val="lt-LT"/>
              </w:rPr>
            </w:pPr>
            <w:r w:rsidRPr="00CE4C35">
              <w:rPr>
                <w:rFonts w:ascii="Times New Roman" w:eastAsia="Arial Unicode MS" w:hAnsi="Times New Roman" w:cs="Times New Roman"/>
                <w:b/>
                <w:color w:val="000000"/>
                <w:sz w:val="24"/>
                <w:szCs w:val="24"/>
                <w:bdr w:val="nil"/>
                <w:lang w:val="lt-LT" w:eastAsia="lt-LT"/>
              </w:rPr>
              <w:t xml:space="preserve">3. </w:t>
            </w:r>
            <w:r w:rsidRPr="00CE4C35">
              <w:rPr>
                <w:rFonts w:ascii="Times New Roman" w:eastAsia="Calibri" w:hAnsi="Times New Roman" w:cs="Times New Roman"/>
                <w:b/>
                <w:bCs/>
                <w:sz w:val="24"/>
                <w:szCs w:val="24"/>
                <w:lang w:val="lt-LT"/>
              </w:rPr>
              <w:t>SUTARTIES KAINA IR MOKĖJIMO TVARKA</w:t>
            </w:r>
          </w:p>
        </w:tc>
      </w:tr>
      <w:tr w:rsidR="00750221" w:rsidRPr="00CE4C35" w14:paraId="21EFA8F1" w14:textId="77777777" w:rsidTr="002C1EF4">
        <w:tc>
          <w:tcPr>
            <w:tcW w:w="2552" w:type="dxa"/>
          </w:tcPr>
          <w:p w14:paraId="24EBD347" w14:textId="12330547" w:rsidR="00750221" w:rsidRPr="00CE4C35" w:rsidRDefault="00750221" w:rsidP="00750221">
            <w:pPr>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Times New Roman" w:hAnsi="Times New Roman" w:cs="Times New Roman"/>
                <w:b/>
                <w:bCs/>
                <w:sz w:val="24"/>
                <w:szCs w:val="24"/>
                <w:lang w:val="lt-LT"/>
              </w:rPr>
              <w:t xml:space="preserve">3.1. Sutarčiai taikoma </w:t>
            </w:r>
            <w:r w:rsidRPr="00CE4C35">
              <w:rPr>
                <w:rFonts w:ascii="Times New Roman" w:eastAsia="Times New Roman" w:hAnsi="Times New Roman" w:cs="Times New Roman"/>
                <w:b/>
                <w:bCs/>
                <w:color w:val="FF0000"/>
                <w:sz w:val="24"/>
                <w:szCs w:val="24"/>
                <w:lang w:val="lt-LT"/>
              </w:rPr>
              <w:t xml:space="preserve"> </w:t>
            </w:r>
            <w:r w:rsidRPr="00CE4C35">
              <w:rPr>
                <w:rFonts w:ascii="Times New Roman" w:eastAsia="Times New Roman" w:hAnsi="Times New Roman" w:cs="Times New Roman"/>
                <w:b/>
                <w:bCs/>
                <w:sz w:val="24"/>
                <w:szCs w:val="24"/>
                <w:lang w:val="lt-LT"/>
              </w:rPr>
              <w:t>kainodara</w:t>
            </w:r>
          </w:p>
        </w:tc>
        <w:tc>
          <w:tcPr>
            <w:tcW w:w="5103" w:type="dxa"/>
            <w:gridSpan w:val="2"/>
          </w:tcPr>
          <w:p w14:paraId="06151A72" w14:textId="098ED8E7" w:rsidR="00750221" w:rsidRPr="00CE4C35" w:rsidRDefault="00E2601F" w:rsidP="00E2601F">
            <w:pPr>
              <w:spacing w:after="0" w:line="240" w:lineRule="auto"/>
              <w:jc w:val="both"/>
              <w:rPr>
                <w:rFonts w:ascii="Times New Roman" w:eastAsia="Arial" w:hAnsi="Times New Roman" w:cs="Times New Roman"/>
                <w:color w:val="000000"/>
                <w:sz w:val="20"/>
                <w:szCs w:val="20"/>
                <w:lang w:val="lt-LT" w:eastAsia="lt-LT"/>
              </w:rPr>
            </w:pPr>
            <w:r w:rsidRPr="00CE4C35">
              <w:rPr>
                <w:rFonts w:ascii="Times New Roman" w:eastAsia="Times New Roman" w:hAnsi="Times New Roman" w:cs="Times New Roman"/>
                <w:sz w:val="24"/>
                <w:szCs w:val="24"/>
                <w:lang w:val="lt-LT"/>
              </w:rPr>
              <w:t xml:space="preserve">Vadovaujantis Kainodaros taisyklių nustatymo metodika, patvirtinta Viešųjų pirkimų tarnybos direktoriaus 2017 m. birželio 28 d. įsakymu Nr. 1S-95 „Dėl Kainodaros taisyklių nustatymo metodikos patvirtinimo“ (toliau </w:t>
            </w:r>
            <w:r w:rsidRPr="00CE4C35">
              <w:rPr>
                <w:rFonts w:ascii="Times New Roman" w:eastAsia="Calibri" w:hAnsi="Times New Roman" w:cs="Times New Roman"/>
                <w:sz w:val="24"/>
                <w:szCs w:val="24"/>
                <w:lang w:val="lt-LT"/>
              </w:rPr>
              <w:t xml:space="preserve">– </w:t>
            </w:r>
            <w:r w:rsidRPr="00CE4C35">
              <w:rPr>
                <w:rFonts w:ascii="Times New Roman" w:eastAsia="Calibri" w:hAnsi="Times New Roman" w:cs="Times New Roman"/>
                <w:b/>
                <w:bCs/>
                <w:sz w:val="24"/>
                <w:szCs w:val="24"/>
                <w:lang w:val="lt-LT"/>
              </w:rPr>
              <w:t>Metodika</w:t>
            </w:r>
            <w:r w:rsidRPr="00CE4C35">
              <w:rPr>
                <w:rFonts w:ascii="Times New Roman" w:eastAsia="Calibri" w:hAnsi="Times New Roman" w:cs="Times New Roman"/>
                <w:sz w:val="24"/>
                <w:szCs w:val="24"/>
                <w:lang w:val="lt-LT"/>
              </w:rPr>
              <w:t>)</w:t>
            </w:r>
            <w:r w:rsidRPr="00CE4C35">
              <w:rPr>
                <w:rFonts w:ascii="Times New Roman" w:hAnsi="Times New Roman" w:cs="Times New Roman"/>
                <w:sz w:val="24"/>
                <w:szCs w:val="24"/>
                <w:lang w:val="lt-LT"/>
              </w:rPr>
              <w:t xml:space="preserve"> Sutarčiai taikoma </w:t>
            </w:r>
            <w:r w:rsidRPr="00CE4C35">
              <w:rPr>
                <w:rFonts w:ascii="Times New Roman" w:hAnsi="Times New Roman" w:cs="Times New Roman"/>
                <w:b/>
                <w:bCs/>
                <w:sz w:val="24"/>
                <w:szCs w:val="24"/>
                <w:lang w:val="lt-LT"/>
              </w:rPr>
              <w:t>fiksuoto</w:t>
            </w:r>
            <w:r w:rsidR="00890FC4" w:rsidRPr="00CE4C35">
              <w:rPr>
                <w:rFonts w:ascii="Times New Roman" w:hAnsi="Times New Roman" w:cs="Times New Roman"/>
                <w:b/>
                <w:bCs/>
                <w:sz w:val="24"/>
                <w:szCs w:val="24"/>
                <w:lang w:val="lt-LT"/>
              </w:rPr>
              <w:t>s</w:t>
            </w:r>
            <w:r w:rsidRPr="00CE4C35">
              <w:rPr>
                <w:rFonts w:ascii="Times New Roman" w:hAnsi="Times New Roman" w:cs="Times New Roman"/>
                <w:b/>
                <w:bCs/>
                <w:sz w:val="24"/>
                <w:szCs w:val="24"/>
                <w:lang w:val="lt-LT"/>
              </w:rPr>
              <w:t xml:space="preserve"> </w:t>
            </w:r>
            <w:r w:rsidR="00890FC4" w:rsidRPr="00CE4C35">
              <w:rPr>
                <w:rFonts w:ascii="Times New Roman" w:hAnsi="Times New Roman" w:cs="Times New Roman"/>
                <w:b/>
                <w:bCs/>
                <w:sz w:val="24"/>
                <w:szCs w:val="24"/>
                <w:lang w:val="lt-LT"/>
              </w:rPr>
              <w:t>kainos</w:t>
            </w:r>
            <w:r w:rsidRPr="00CE4C35">
              <w:rPr>
                <w:rFonts w:ascii="Times New Roman" w:hAnsi="Times New Roman" w:cs="Times New Roman"/>
                <w:b/>
                <w:bCs/>
                <w:sz w:val="24"/>
                <w:szCs w:val="24"/>
                <w:lang w:val="lt-LT"/>
              </w:rPr>
              <w:t xml:space="preserve"> kainodara.</w:t>
            </w:r>
          </w:p>
        </w:tc>
        <w:tc>
          <w:tcPr>
            <w:tcW w:w="1843" w:type="dxa"/>
          </w:tcPr>
          <w:p w14:paraId="72A43E1C" w14:textId="006C6A25" w:rsidR="00750221" w:rsidRPr="00CE4C35" w:rsidRDefault="00750221" w:rsidP="00750221">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6.1.</w:t>
            </w:r>
          </w:p>
        </w:tc>
      </w:tr>
      <w:tr w:rsidR="00D81AED" w:rsidRPr="00CE4C35" w14:paraId="357BB587" w14:textId="77777777" w:rsidTr="002C1EF4">
        <w:tc>
          <w:tcPr>
            <w:tcW w:w="2552" w:type="dxa"/>
          </w:tcPr>
          <w:p w14:paraId="32178E44" w14:textId="7CF63757" w:rsidR="00D81AED" w:rsidRPr="00CE4C35" w:rsidRDefault="00D81AED" w:rsidP="00D81AED">
            <w:pPr>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hAnsi="Times New Roman" w:cs="Times New Roman"/>
                <w:b/>
                <w:bCs/>
                <w:color w:val="000000"/>
                <w:sz w:val="24"/>
                <w:szCs w:val="24"/>
                <w:bdr w:val="nil"/>
                <w:lang w:val="lt-LT"/>
              </w:rPr>
              <w:t xml:space="preserve">3.2. Pradinės sutarties vertė </w:t>
            </w:r>
            <w:r w:rsidRPr="00CE4C35">
              <w:rPr>
                <w:rFonts w:ascii="Times New Roman" w:hAnsi="Times New Roman" w:cs="Times New Roman"/>
                <w:b/>
                <w:bCs/>
                <w:kern w:val="2"/>
                <w:sz w:val="24"/>
                <w:szCs w:val="24"/>
                <w:lang w:val="lt-LT"/>
              </w:rPr>
              <w:t xml:space="preserve">ir Sutarties kaina, kai taikoma </w:t>
            </w:r>
            <w:r w:rsidRPr="00CE4C35">
              <w:rPr>
                <w:rFonts w:ascii="Times New Roman" w:hAnsi="Times New Roman" w:cs="Times New Roman"/>
                <w:b/>
                <w:bCs/>
                <w:kern w:val="2"/>
                <w:sz w:val="24"/>
                <w:szCs w:val="24"/>
                <w:u w:val="single"/>
                <w:lang w:val="lt-LT"/>
              </w:rPr>
              <w:t>fiksuotos kainos</w:t>
            </w:r>
            <w:r w:rsidRPr="00CE4C35">
              <w:rPr>
                <w:rFonts w:ascii="Times New Roman" w:hAnsi="Times New Roman" w:cs="Times New Roman"/>
                <w:b/>
                <w:bCs/>
                <w:kern w:val="2"/>
                <w:sz w:val="24"/>
                <w:szCs w:val="24"/>
                <w:lang w:val="lt-LT"/>
              </w:rPr>
              <w:t xml:space="preserve"> kainodara</w:t>
            </w:r>
          </w:p>
        </w:tc>
        <w:tc>
          <w:tcPr>
            <w:tcW w:w="5103" w:type="dxa"/>
            <w:gridSpan w:val="2"/>
          </w:tcPr>
          <w:p w14:paraId="27AA2B34" w14:textId="171E7328" w:rsidR="00D81AED" w:rsidRPr="00EB3BF6" w:rsidRDefault="00D81AED" w:rsidP="00D81AED">
            <w:pPr>
              <w:spacing w:after="0" w:line="240" w:lineRule="auto"/>
              <w:jc w:val="both"/>
              <w:rPr>
                <w:rFonts w:ascii="Times New Roman" w:eastAsia="Times New Roman" w:hAnsi="Times New Roman" w:cs="Times New Roman"/>
                <w:color w:val="000000"/>
                <w:sz w:val="24"/>
                <w:szCs w:val="24"/>
                <w:bdr w:val="nil"/>
                <w:lang w:val="lt-LT" w:eastAsia="lt-LT"/>
              </w:rPr>
            </w:pPr>
            <w:r w:rsidRPr="00B50D6C">
              <w:rPr>
                <w:rFonts w:ascii="Times New Roman" w:eastAsia="Times New Roman" w:hAnsi="Times New Roman" w:cs="Times New Roman"/>
                <w:color w:val="000000"/>
                <w:sz w:val="24"/>
                <w:szCs w:val="24"/>
                <w:bdr w:val="nil"/>
                <w:lang w:val="lt-LT" w:eastAsia="lt-LT"/>
              </w:rPr>
              <w:t xml:space="preserve">Pradinės </w:t>
            </w:r>
            <w:r>
              <w:rPr>
                <w:rFonts w:ascii="Times New Roman" w:eastAsia="Times New Roman" w:hAnsi="Times New Roman" w:cs="Times New Roman"/>
                <w:color w:val="000000"/>
                <w:sz w:val="24"/>
                <w:szCs w:val="24"/>
                <w:bdr w:val="nil"/>
                <w:lang w:val="lt-LT" w:eastAsia="lt-LT"/>
              </w:rPr>
              <w:t>s</w:t>
            </w:r>
            <w:r w:rsidRPr="00B50D6C">
              <w:rPr>
                <w:rFonts w:ascii="Times New Roman" w:eastAsia="Times New Roman" w:hAnsi="Times New Roman" w:cs="Times New Roman"/>
                <w:color w:val="000000"/>
                <w:sz w:val="24"/>
                <w:szCs w:val="24"/>
                <w:bdr w:val="nil"/>
                <w:lang w:val="lt-LT" w:eastAsia="lt-LT"/>
              </w:rPr>
              <w:t xml:space="preserve">utarties vertė yra </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i/>
                <w:iCs/>
                <w:color w:val="00B050"/>
                <w:sz w:val="24"/>
                <w:szCs w:val="24"/>
                <w:highlight w:val="lightGray"/>
                <w:bdr w:val="nil"/>
                <w:lang w:val="lt-LT" w:eastAsia="lt-LT"/>
              </w:rPr>
              <w:t>nurodoma suma skaičiais</w:t>
            </w:r>
            <w:r w:rsidRPr="00B50D6C">
              <w:rPr>
                <w:rFonts w:ascii="Times New Roman" w:eastAsia="Times New Roman" w:hAnsi="Times New Roman" w:cs="Times New Roman"/>
                <w:color w:val="000000"/>
                <w:sz w:val="24"/>
                <w:szCs w:val="24"/>
                <w:highlight w:val="lightGray"/>
                <w:bdr w:val="nil"/>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B50D6C">
              <w:rPr>
                <w:rFonts w:ascii="Times New Roman" w:eastAsia="Times New Roman" w:hAnsi="Times New Roman" w:cs="Times New Roman"/>
                <w:color w:val="000000"/>
                <w:sz w:val="24"/>
                <w:szCs w:val="24"/>
                <w:lang w:val="lt-LT" w:eastAsia="lt-LT"/>
              </w:rPr>
              <w:t xml:space="preserve">Eur </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i/>
                <w:iCs/>
                <w:color w:val="00B050"/>
                <w:sz w:val="24"/>
                <w:szCs w:val="24"/>
                <w:highlight w:val="lightGray"/>
                <w:lang w:val="lt-LT" w:eastAsia="lt-LT"/>
              </w:rPr>
              <w:t>nurodoma suma žodžiais</w:t>
            </w:r>
            <w:r w:rsidRPr="00B50D6C">
              <w:rPr>
                <w:rFonts w:ascii="Times New Roman" w:eastAsia="Times New Roman" w:hAnsi="Times New Roman" w:cs="Times New Roman"/>
                <w:color w:val="000000"/>
                <w:sz w:val="24"/>
                <w:szCs w:val="24"/>
                <w:highlight w:val="lightGray"/>
                <w:lang w:val="lt-LT" w:eastAsia="lt-LT"/>
              </w:rPr>
              <w:t>]</w:t>
            </w:r>
            <w:r w:rsidRPr="00B50D6C">
              <w:rPr>
                <w:rFonts w:ascii="Times New Roman" w:eastAsia="Times New Roman" w:hAnsi="Times New Roman" w:cs="Times New Roman"/>
                <w:color w:val="000000"/>
                <w:sz w:val="24"/>
                <w:szCs w:val="24"/>
                <w:lang w:val="lt-LT" w:eastAsia="lt-LT"/>
              </w:rPr>
              <w:t>)</w:t>
            </w:r>
            <w:r w:rsidRPr="00B50D6C">
              <w:rPr>
                <w:rFonts w:ascii="Times New Roman" w:eastAsia="Times New Roman" w:hAnsi="Times New Roman" w:cs="Times New Roman"/>
                <w:color w:val="000000"/>
                <w:sz w:val="24"/>
                <w:szCs w:val="24"/>
                <w:bdr w:val="nil"/>
                <w:lang w:val="lt-LT" w:eastAsia="lt-LT"/>
              </w:rPr>
              <w:t xml:space="preserve"> </w:t>
            </w:r>
            <w:r w:rsidRPr="00EB3BF6">
              <w:rPr>
                <w:rFonts w:ascii="Times New Roman" w:eastAsia="Times New Roman" w:hAnsi="Times New Roman" w:cs="Times New Roman"/>
                <w:color w:val="000000"/>
                <w:sz w:val="24"/>
                <w:szCs w:val="24"/>
                <w:bdr w:val="nil"/>
                <w:lang w:val="lt-LT" w:eastAsia="lt-LT"/>
              </w:rPr>
              <w:t xml:space="preserve">be pridėtinės vertės mokesčio (toliau – PVM). </w:t>
            </w:r>
          </w:p>
          <w:p w14:paraId="464829A8" w14:textId="77777777" w:rsidR="00D81AED" w:rsidRPr="00EB3BF6" w:rsidRDefault="00D81AED" w:rsidP="00D81AED">
            <w:pPr>
              <w:spacing w:after="0"/>
              <w:jc w:val="both"/>
              <w:rPr>
                <w:rFonts w:ascii="Times New Roman" w:eastAsia="Times New Roman" w:hAnsi="Times New Roman" w:cs="Times New Roman"/>
                <w:color w:val="000000"/>
                <w:sz w:val="24"/>
                <w:szCs w:val="24"/>
                <w:lang w:val="lt-LT" w:eastAsia="lt-LT"/>
              </w:rPr>
            </w:pPr>
            <w:r w:rsidRPr="00EB3BF6">
              <w:rPr>
                <w:rFonts w:ascii="Times New Roman" w:eastAsia="Times New Roman" w:hAnsi="Times New Roman" w:cs="Times New Roman"/>
                <w:color w:val="000000"/>
                <w:sz w:val="24"/>
                <w:szCs w:val="24"/>
                <w:lang w:val="lt-LT" w:eastAsia="lt-LT"/>
              </w:rPr>
              <w:t>PVM netaikomas, vadovaujantis Lietuvos Respublikos pridėtinės vertės mokesčio įstatymo 27 str.</w:t>
            </w:r>
          </w:p>
          <w:p w14:paraId="5972DB9C" w14:textId="6E2AF820" w:rsidR="00D81AED" w:rsidRPr="002A6708" w:rsidRDefault="00D81AED" w:rsidP="00D81AED">
            <w:pPr>
              <w:spacing w:after="0" w:line="240" w:lineRule="auto"/>
              <w:jc w:val="both"/>
              <w:rPr>
                <w:rFonts w:ascii="Times New Roman" w:eastAsia="Times New Roman" w:hAnsi="Times New Roman" w:cs="Times New Roman"/>
                <w:kern w:val="2"/>
                <w:sz w:val="24"/>
                <w:szCs w:val="24"/>
                <w:lang w:val="lt-LT"/>
              </w:rPr>
            </w:pPr>
            <w:r w:rsidRPr="002A6708">
              <w:rPr>
                <w:rFonts w:ascii="Times New Roman" w:eastAsia="Times New Roman" w:hAnsi="Times New Roman" w:cs="Times New Roman"/>
                <w:kern w:val="2"/>
                <w:sz w:val="24"/>
                <w:szCs w:val="24"/>
                <w:lang w:val="lt-LT"/>
              </w:rPr>
              <w:t xml:space="preserve">Sutarties kaina yra </w:t>
            </w:r>
            <w:r w:rsidRPr="00A278C0">
              <w:rPr>
                <w:rFonts w:ascii="Times New Roman" w:eastAsia="Times New Roman" w:hAnsi="Times New Roman" w:cs="Times New Roman"/>
                <w:i/>
                <w:iCs/>
                <w:color w:val="00B050"/>
                <w:kern w:val="2"/>
                <w:sz w:val="24"/>
                <w:szCs w:val="24"/>
                <w:highlight w:val="lightGray"/>
                <w:lang w:val="lt-LT"/>
              </w:rPr>
              <w:t>(nurodyti sumą skaičiais)</w:t>
            </w:r>
            <w:r w:rsidRPr="002A6708">
              <w:rPr>
                <w:rFonts w:ascii="Times New Roman" w:eastAsia="Times New Roman" w:hAnsi="Times New Roman" w:cs="Times New Roman"/>
                <w:kern w:val="2"/>
                <w:sz w:val="24"/>
                <w:szCs w:val="24"/>
                <w:lang w:val="lt-LT"/>
              </w:rPr>
              <w:t xml:space="preserve"> Eur, </w:t>
            </w:r>
            <w:r w:rsidRPr="00A278C0">
              <w:rPr>
                <w:rFonts w:ascii="Times New Roman" w:eastAsia="Times New Roman" w:hAnsi="Times New Roman" w:cs="Times New Roman"/>
                <w:i/>
                <w:iCs/>
                <w:color w:val="00B050"/>
                <w:kern w:val="2"/>
                <w:sz w:val="24"/>
                <w:szCs w:val="24"/>
                <w:highlight w:val="lightGray"/>
                <w:lang w:val="lt-LT"/>
              </w:rPr>
              <w:t>(nurodyti sumą žodžiais)</w:t>
            </w:r>
            <w:r w:rsidRPr="002A6708">
              <w:rPr>
                <w:rFonts w:ascii="Times New Roman" w:eastAsia="Times New Roman" w:hAnsi="Times New Roman" w:cs="Times New Roman"/>
                <w:kern w:val="2"/>
                <w:sz w:val="24"/>
                <w:szCs w:val="24"/>
                <w:lang w:val="lt-LT"/>
              </w:rPr>
              <w:t xml:space="preserve"> </w:t>
            </w:r>
            <w:r>
              <w:rPr>
                <w:rFonts w:ascii="Times New Roman" w:eastAsia="Times New Roman" w:hAnsi="Times New Roman" w:cs="Times New Roman"/>
                <w:kern w:val="2"/>
                <w:sz w:val="24"/>
                <w:szCs w:val="24"/>
                <w:lang w:val="lt-LT"/>
              </w:rPr>
              <w:t>be</w:t>
            </w:r>
            <w:r w:rsidRPr="002A6708">
              <w:rPr>
                <w:rFonts w:ascii="Times New Roman" w:eastAsia="Times New Roman" w:hAnsi="Times New Roman" w:cs="Times New Roman"/>
                <w:kern w:val="2"/>
                <w:sz w:val="24"/>
                <w:szCs w:val="24"/>
                <w:lang w:val="lt-LT"/>
              </w:rPr>
              <w:t xml:space="preserve"> PVM.</w:t>
            </w:r>
          </w:p>
          <w:p w14:paraId="265FD7C0" w14:textId="77777777" w:rsidR="00D81AED" w:rsidRDefault="00D81AED" w:rsidP="00D81AED">
            <w:pPr>
              <w:spacing w:after="0" w:line="240" w:lineRule="auto"/>
              <w:jc w:val="both"/>
              <w:rPr>
                <w:rFonts w:ascii="Times New Roman" w:eastAsia="Times New Roman" w:hAnsi="Times New Roman" w:cs="Times New Roman"/>
                <w:color w:val="000000"/>
                <w:sz w:val="24"/>
                <w:szCs w:val="24"/>
                <w:bdr w:val="nil"/>
                <w:lang w:val="lt-LT" w:eastAsia="lt-LT"/>
              </w:rPr>
            </w:pPr>
          </w:p>
          <w:p w14:paraId="4CB99ED1" w14:textId="45E49FB1" w:rsidR="00D81AED" w:rsidRPr="00251DBA" w:rsidRDefault="00D81AED" w:rsidP="00D81AED">
            <w:pPr>
              <w:pStyle w:val="Pagrindinistekstas"/>
              <w:ind w:left="0" w:firstLine="0"/>
              <w:jc w:val="both"/>
              <w:rPr>
                <w:i/>
                <w:iCs/>
                <w:highlight w:val="yellow"/>
              </w:rPr>
            </w:pPr>
            <w:r w:rsidRPr="00B50D6C">
              <w:rPr>
                <w:lang w:eastAsia="lt-LT"/>
              </w:rPr>
              <w:t xml:space="preserve">Šioje Sutartyje </w:t>
            </w:r>
            <w:r w:rsidRPr="00B50D6C">
              <w:rPr>
                <w:bdr w:val="nil"/>
                <w:lang w:eastAsia="lt-LT"/>
              </w:rPr>
              <w:t xml:space="preserve">Pradinės </w:t>
            </w:r>
            <w:r>
              <w:rPr>
                <w:bdr w:val="nil"/>
                <w:lang w:eastAsia="lt-LT"/>
              </w:rPr>
              <w:t>s</w:t>
            </w:r>
            <w:r w:rsidRPr="00B50D6C">
              <w:rPr>
                <w:bdr w:val="nil"/>
                <w:lang w:eastAsia="lt-LT"/>
              </w:rPr>
              <w:t xml:space="preserve">utarties vertė yra lygi </w:t>
            </w:r>
            <w:r w:rsidRPr="00B50D6C">
              <w:rPr>
                <w:lang w:eastAsia="lt-LT"/>
              </w:rPr>
              <w:t xml:space="preserve">laimėjusio </w:t>
            </w:r>
            <w:r>
              <w:rPr>
                <w:lang w:eastAsia="lt-LT"/>
              </w:rPr>
              <w:t>T</w:t>
            </w:r>
            <w:r w:rsidRPr="00B50D6C">
              <w:rPr>
                <w:lang w:eastAsia="lt-LT"/>
              </w:rPr>
              <w:t xml:space="preserve">iekėjo pasiūlymo kainai be PVM, </w:t>
            </w:r>
            <w:r w:rsidRPr="00B50D6C">
              <w:rPr>
                <w:lang w:eastAsia="lt-LT"/>
              </w:rPr>
              <w:lastRenderedPageBreak/>
              <w:t xml:space="preserve">nurodytai už visą </w:t>
            </w:r>
            <w:r w:rsidRPr="000B77B7">
              <w:rPr>
                <w:lang w:eastAsia="lt-LT"/>
              </w:rPr>
              <w:t xml:space="preserve">pirkimo dokumentuose ir </w:t>
            </w:r>
            <w:r w:rsidRPr="00B50D6C">
              <w:rPr>
                <w:lang w:eastAsia="lt-LT"/>
              </w:rPr>
              <w:t xml:space="preserve">Sutartyje nurodytą perkamų </w:t>
            </w:r>
            <w:r>
              <w:rPr>
                <w:lang w:eastAsia="lt-LT"/>
              </w:rPr>
              <w:t>P</w:t>
            </w:r>
            <w:r w:rsidRPr="00B50D6C">
              <w:rPr>
                <w:lang w:eastAsia="lt-LT"/>
              </w:rPr>
              <w:t>aslaugų kiekį ir (ar) apimtį.</w:t>
            </w:r>
          </w:p>
        </w:tc>
        <w:tc>
          <w:tcPr>
            <w:tcW w:w="1843" w:type="dxa"/>
          </w:tcPr>
          <w:p w14:paraId="080EA925" w14:textId="0A1C0230"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lastRenderedPageBreak/>
              <w:t>6.1., 6.2.</w:t>
            </w:r>
          </w:p>
        </w:tc>
      </w:tr>
      <w:tr w:rsidR="00D81AED" w:rsidRPr="00CE4C35" w14:paraId="5783705D" w14:textId="77777777" w:rsidTr="002C1EF4">
        <w:tc>
          <w:tcPr>
            <w:tcW w:w="2552" w:type="dxa"/>
          </w:tcPr>
          <w:p w14:paraId="678D9D2A" w14:textId="0820FCA5" w:rsidR="00D81AED" w:rsidRPr="00CE4C35" w:rsidRDefault="00D81AED" w:rsidP="00D81AED">
            <w:pPr>
              <w:pStyle w:val="Sraopastraipa"/>
              <w:ind w:left="0"/>
              <w:jc w:val="both"/>
              <w:rPr>
                <w:rFonts w:eastAsia="Calibri"/>
                <w:b/>
                <w:bCs/>
              </w:rPr>
            </w:pPr>
            <w:r w:rsidRPr="00CE4C35">
              <w:rPr>
                <w:rFonts w:eastAsia="Arial Unicode MS"/>
                <w:b/>
                <w:bCs/>
                <w:color w:val="000000"/>
                <w:bdr w:val="nil"/>
              </w:rPr>
              <w:t xml:space="preserve">3.3. Sutarties kainos perskaičiavimas </w:t>
            </w:r>
          </w:p>
          <w:p w14:paraId="5C1B1F6D" w14:textId="77777777" w:rsidR="00D81AED" w:rsidRPr="00CE4C35" w:rsidRDefault="00D81AED" w:rsidP="00D81AED">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10D17BAE" w14:textId="2BDA3564" w:rsidR="00D81AED" w:rsidRPr="00CE4C35" w:rsidRDefault="00D81AED" w:rsidP="00D81AED">
            <w:pPr>
              <w:spacing w:after="0" w:line="240" w:lineRule="auto"/>
              <w:jc w:val="both"/>
              <w:rPr>
                <w:rFonts w:ascii="Times New Roman" w:eastAsia="Times New Roman" w:hAnsi="Times New Roman" w:cs="Times New Roman"/>
                <w:sz w:val="24"/>
                <w:szCs w:val="24"/>
                <w:lang w:val="lt-LT"/>
              </w:rPr>
            </w:pPr>
            <w:r w:rsidRPr="00CE4C35">
              <w:rPr>
                <w:rFonts w:ascii="Times New Roman" w:eastAsia="Times New Roman" w:hAnsi="Times New Roman" w:cs="Times New Roman"/>
                <w:sz w:val="24"/>
                <w:szCs w:val="24"/>
                <w:lang w:val="lt-LT"/>
              </w:rPr>
              <w:t>Sutarties kaina nebus perskaičiuojama.</w:t>
            </w:r>
          </w:p>
          <w:p w14:paraId="11C989B6" w14:textId="77777777" w:rsidR="00D81AED" w:rsidRPr="00CE4C35" w:rsidRDefault="00D81AED" w:rsidP="00D81AED">
            <w:pPr>
              <w:spacing w:after="0" w:line="240" w:lineRule="auto"/>
              <w:jc w:val="both"/>
              <w:rPr>
                <w:rFonts w:ascii="Times New Roman" w:eastAsia="Times New Roman" w:hAnsi="Times New Roman" w:cs="Times New Roman"/>
                <w:i/>
                <w:iCs/>
                <w:sz w:val="24"/>
                <w:szCs w:val="24"/>
                <w:lang w:val="lt-LT"/>
              </w:rPr>
            </w:pPr>
          </w:p>
          <w:p w14:paraId="3F7AF652" w14:textId="070F633B" w:rsidR="00D81AED" w:rsidRPr="00864E3E" w:rsidRDefault="00D81AED" w:rsidP="00D81AED">
            <w:pPr>
              <w:spacing w:after="0" w:line="240" w:lineRule="auto"/>
              <w:jc w:val="both"/>
              <w:rPr>
                <w:rFonts w:ascii="Times New Roman" w:eastAsia="Times New Roman" w:hAnsi="Times New Roman" w:cs="Times New Roman"/>
                <w:sz w:val="24"/>
                <w:szCs w:val="24"/>
                <w:lang w:val="lt-LT"/>
              </w:rPr>
            </w:pPr>
            <w:r w:rsidRPr="00864E3E">
              <w:rPr>
                <w:rFonts w:ascii="Times New Roman" w:eastAsia="Times New Roman" w:hAnsi="Times New Roman" w:cs="Times New Roman"/>
                <w:sz w:val="24"/>
                <w:szCs w:val="24"/>
                <w:lang w:val="lt-LT"/>
              </w:rPr>
              <w:t>3.3.1. Sutarties kainos peržiūra dėl PVM tarifo pasikeitimo:</w:t>
            </w:r>
          </w:p>
          <w:p w14:paraId="6ACA960C" w14:textId="53D83C99" w:rsidR="00D81AED" w:rsidRPr="00864E3E" w:rsidRDefault="00D81AED" w:rsidP="00D81AED">
            <w:pPr>
              <w:spacing w:after="0" w:line="240" w:lineRule="auto"/>
              <w:rPr>
                <w:rFonts w:ascii="Times New Roman" w:eastAsia="Times New Roman" w:hAnsi="Times New Roman" w:cs="Times New Roman"/>
                <w:i/>
                <w:iCs/>
                <w:kern w:val="2"/>
                <w:sz w:val="24"/>
                <w:szCs w:val="24"/>
                <w:lang w:val="lt-LT"/>
              </w:rPr>
            </w:pPr>
            <w:r w:rsidRPr="00864E3E">
              <w:rPr>
                <w:rFonts w:ascii="Times New Roman" w:eastAsia="Times New Roman" w:hAnsi="Times New Roman" w:cs="Times New Roman"/>
                <w:i/>
                <w:iCs/>
                <w:kern w:val="2"/>
                <w:sz w:val="24"/>
                <w:szCs w:val="24"/>
                <w:lang w:val="lt-LT"/>
              </w:rPr>
              <w:t>Netaikoma</w:t>
            </w:r>
            <w:r w:rsidR="00864E3E">
              <w:rPr>
                <w:rFonts w:ascii="Times New Roman" w:eastAsia="Times New Roman" w:hAnsi="Times New Roman" w:cs="Times New Roman"/>
                <w:i/>
                <w:iCs/>
                <w:kern w:val="2"/>
                <w:sz w:val="24"/>
                <w:szCs w:val="24"/>
                <w:lang w:val="lt-LT"/>
              </w:rPr>
              <w:t>.</w:t>
            </w:r>
          </w:p>
          <w:p w14:paraId="52D9DA03" w14:textId="77777777" w:rsidR="00D81AED" w:rsidRPr="00864E3E" w:rsidRDefault="00D81AED" w:rsidP="00D81AED">
            <w:pPr>
              <w:spacing w:after="0" w:line="240" w:lineRule="auto"/>
              <w:jc w:val="both"/>
              <w:rPr>
                <w:rFonts w:ascii="Times New Roman" w:eastAsia="Times New Roman" w:hAnsi="Times New Roman" w:cs="Times New Roman"/>
                <w:sz w:val="24"/>
                <w:szCs w:val="24"/>
                <w:u w:val="single"/>
                <w:lang w:val="lt-LT"/>
              </w:rPr>
            </w:pPr>
          </w:p>
          <w:p w14:paraId="0A8D77E4" w14:textId="683CD105" w:rsidR="00D81AED" w:rsidRPr="00864E3E" w:rsidRDefault="00D81AED" w:rsidP="00D81AED">
            <w:pPr>
              <w:spacing w:after="0" w:line="240" w:lineRule="auto"/>
              <w:jc w:val="both"/>
              <w:rPr>
                <w:rFonts w:ascii="Times New Roman" w:eastAsia="Times New Roman" w:hAnsi="Times New Roman" w:cs="Times New Roman"/>
                <w:sz w:val="24"/>
                <w:szCs w:val="24"/>
                <w:lang w:val="lt-LT"/>
              </w:rPr>
            </w:pPr>
            <w:r w:rsidRPr="00864E3E">
              <w:rPr>
                <w:rFonts w:ascii="Times New Roman" w:eastAsia="Times New Roman" w:hAnsi="Times New Roman" w:cs="Times New Roman"/>
                <w:sz w:val="24"/>
                <w:szCs w:val="24"/>
                <w:lang w:val="lt-LT"/>
              </w:rPr>
              <w:t>3.3.2. Sutarties kainos peržiūra dėl kitų mokesčių, lemiančių Paslaugų kainos pokytį, pasikeitimo:</w:t>
            </w:r>
          </w:p>
          <w:p w14:paraId="703D0E49" w14:textId="29999871" w:rsidR="00D81AED" w:rsidRPr="00864E3E" w:rsidRDefault="00D81AED" w:rsidP="00D81AED">
            <w:pPr>
              <w:spacing w:after="0" w:line="240" w:lineRule="auto"/>
              <w:rPr>
                <w:rFonts w:ascii="Times New Roman" w:eastAsia="Times New Roman" w:hAnsi="Times New Roman" w:cs="Times New Roman"/>
                <w:i/>
                <w:iCs/>
                <w:kern w:val="2"/>
                <w:sz w:val="24"/>
                <w:szCs w:val="24"/>
                <w:lang w:val="lt-LT"/>
              </w:rPr>
            </w:pPr>
            <w:r w:rsidRPr="00864E3E">
              <w:rPr>
                <w:rFonts w:ascii="Times New Roman" w:eastAsia="Times New Roman" w:hAnsi="Times New Roman" w:cs="Times New Roman"/>
                <w:i/>
                <w:iCs/>
                <w:kern w:val="2"/>
                <w:sz w:val="24"/>
                <w:szCs w:val="24"/>
                <w:lang w:val="lt-LT"/>
              </w:rPr>
              <w:t>Netaikoma</w:t>
            </w:r>
            <w:r w:rsidR="00864E3E">
              <w:rPr>
                <w:rFonts w:ascii="Times New Roman" w:eastAsia="Times New Roman" w:hAnsi="Times New Roman" w:cs="Times New Roman"/>
                <w:i/>
                <w:iCs/>
                <w:kern w:val="2"/>
                <w:sz w:val="24"/>
                <w:szCs w:val="24"/>
                <w:lang w:val="lt-LT"/>
              </w:rPr>
              <w:t>.</w:t>
            </w:r>
          </w:p>
          <w:p w14:paraId="715A0A04" w14:textId="77777777" w:rsidR="00D81AED" w:rsidRPr="00864E3E" w:rsidRDefault="00D81AED" w:rsidP="00D81AED">
            <w:pPr>
              <w:spacing w:after="0" w:line="240" w:lineRule="auto"/>
              <w:rPr>
                <w:rFonts w:ascii="Times New Roman" w:eastAsia="Times New Roman" w:hAnsi="Times New Roman" w:cs="Times New Roman"/>
                <w:kern w:val="2"/>
                <w:sz w:val="24"/>
                <w:szCs w:val="24"/>
                <w:lang w:val="lt-LT"/>
              </w:rPr>
            </w:pPr>
          </w:p>
          <w:p w14:paraId="263F3344" w14:textId="002B8A8E" w:rsidR="00D81AED" w:rsidRPr="00864E3E" w:rsidRDefault="00D81AED" w:rsidP="00D81AED">
            <w:pPr>
              <w:spacing w:after="0" w:line="240" w:lineRule="auto"/>
              <w:jc w:val="both"/>
              <w:rPr>
                <w:rFonts w:ascii="Times New Roman" w:eastAsia="Times New Roman" w:hAnsi="Times New Roman" w:cs="Times New Roman"/>
                <w:sz w:val="24"/>
                <w:szCs w:val="24"/>
                <w:lang w:val="lt-LT"/>
              </w:rPr>
            </w:pPr>
            <w:r w:rsidRPr="00864E3E">
              <w:rPr>
                <w:rFonts w:ascii="Times New Roman" w:eastAsia="Times New Roman" w:hAnsi="Times New Roman" w:cs="Times New Roman"/>
                <w:sz w:val="24"/>
                <w:szCs w:val="24"/>
                <w:lang w:val="lt-LT"/>
              </w:rPr>
              <w:t>3.3.3. Sutarties kainos peržiūra dėl kainų lygio pokyčio:</w:t>
            </w:r>
          </w:p>
          <w:p w14:paraId="17918073" w14:textId="5741BF58" w:rsidR="00D81AED" w:rsidRPr="00864E3E" w:rsidRDefault="00D81AED" w:rsidP="00D81AED">
            <w:pPr>
              <w:spacing w:after="0" w:line="240" w:lineRule="auto"/>
              <w:rPr>
                <w:rFonts w:ascii="Times New Roman" w:eastAsia="Times New Roman" w:hAnsi="Times New Roman" w:cs="Times New Roman"/>
                <w:i/>
                <w:iCs/>
                <w:color w:val="881798"/>
                <w:sz w:val="24"/>
                <w:szCs w:val="24"/>
                <w:u w:val="single"/>
                <w:lang w:val="lt-LT"/>
              </w:rPr>
            </w:pPr>
            <w:r w:rsidRPr="00864E3E">
              <w:rPr>
                <w:rFonts w:ascii="Times New Roman" w:eastAsia="Times New Roman" w:hAnsi="Times New Roman" w:cs="Times New Roman"/>
                <w:i/>
                <w:iCs/>
                <w:kern w:val="2"/>
                <w:sz w:val="24"/>
                <w:szCs w:val="24"/>
                <w:lang w:val="lt-LT"/>
              </w:rPr>
              <w:t>Netaikoma</w:t>
            </w:r>
            <w:r w:rsidR="00864E3E">
              <w:rPr>
                <w:rFonts w:ascii="Times New Roman" w:hAnsi="Times New Roman" w:cs="Times New Roman"/>
                <w:i/>
                <w:iCs/>
                <w:sz w:val="24"/>
                <w:szCs w:val="24"/>
                <w:lang w:val="lt-LT"/>
              </w:rPr>
              <w:t>.</w:t>
            </w:r>
          </w:p>
        </w:tc>
        <w:tc>
          <w:tcPr>
            <w:tcW w:w="1843" w:type="dxa"/>
          </w:tcPr>
          <w:p w14:paraId="5C6D92A5" w14:textId="77777777"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6.3., 6.4.</w:t>
            </w:r>
          </w:p>
          <w:p w14:paraId="66D50DFD" w14:textId="77777777" w:rsidR="00D81AED" w:rsidRPr="00CE4C35" w:rsidRDefault="00D81AED" w:rsidP="00D81AED">
            <w:pPr>
              <w:spacing w:after="0" w:line="240" w:lineRule="auto"/>
              <w:rPr>
                <w:rFonts w:ascii="Times New Roman" w:hAnsi="Times New Roman" w:cs="Times New Roman"/>
                <w:sz w:val="24"/>
                <w:szCs w:val="24"/>
                <w:lang w:val="lt-LT"/>
              </w:rPr>
            </w:pPr>
          </w:p>
          <w:p w14:paraId="26697456" w14:textId="09B4595E"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6.3.1.</w:t>
            </w:r>
          </w:p>
          <w:p w14:paraId="51A05A10" w14:textId="77777777" w:rsidR="00D81AED" w:rsidRPr="00CE4C35" w:rsidRDefault="00D81AED" w:rsidP="00D81AED">
            <w:pPr>
              <w:spacing w:after="0" w:line="240" w:lineRule="auto"/>
              <w:rPr>
                <w:rFonts w:ascii="Times New Roman" w:hAnsi="Times New Roman" w:cs="Times New Roman"/>
                <w:sz w:val="24"/>
                <w:szCs w:val="24"/>
                <w:lang w:val="lt-LT"/>
              </w:rPr>
            </w:pPr>
          </w:p>
          <w:p w14:paraId="34AD8028" w14:textId="77777777" w:rsidR="00D81AED" w:rsidRPr="00CE4C35" w:rsidRDefault="00D81AED" w:rsidP="00D81AED">
            <w:pPr>
              <w:spacing w:after="0" w:line="240" w:lineRule="auto"/>
              <w:rPr>
                <w:rFonts w:ascii="Times New Roman" w:hAnsi="Times New Roman" w:cs="Times New Roman"/>
                <w:sz w:val="24"/>
                <w:szCs w:val="24"/>
                <w:lang w:val="lt-LT"/>
              </w:rPr>
            </w:pPr>
          </w:p>
          <w:p w14:paraId="2F6F9530" w14:textId="77777777" w:rsidR="00D81AED" w:rsidRPr="00CE4C35" w:rsidRDefault="00D81AED" w:rsidP="00D81AED">
            <w:pPr>
              <w:spacing w:after="0" w:line="240" w:lineRule="auto"/>
              <w:rPr>
                <w:rFonts w:ascii="Times New Roman" w:hAnsi="Times New Roman" w:cs="Times New Roman"/>
                <w:sz w:val="24"/>
                <w:szCs w:val="24"/>
                <w:lang w:val="lt-LT"/>
              </w:rPr>
            </w:pPr>
          </w:p>
          <w:p w14:paraId="247053DD" w14:textId="7F1A4FAD"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6.3.2. </w:t>
            </w:r>
          </w:p>
          <w:p w14:paraId="15BE5971" w14:textId="77777777" w:rsidR="00D81AED" w:rsidRPr="00CE4C35" w:rsidRDefault="00D81AED" w:rsidP="00D81AED">
            <w:pPr>
              <w:spacing w:after="0" w:line="240" w:lineRule="auto"/>
              <w:rPr>
                <w:rFonts w:ascii="Times New Roman" w:hAnsi="Times New Roman" w:cs="Times New Roman"/>
                <w:sz w:val="24"/>
                <w:szCs w:val="24"/>
                <w:lang w:val="lt-LT"/>
              </w:rPr>
            </w:pPr>
          </w:p>
          <w:p w14:paraId="5BAC8CA1" w14:textId="77777777" w:rsidR="00D81AED" w:rsidRPr="00CE4C35" w:rsidRDefault="00D81AED" w:rsidP="00D81AED">
            <w:pPr>
              <w:spacing w:after="0" w:line="240" w:lineRule="auto"/>
              <w:rPr>
                <w:rFonts w:ascii="Times New Roman" w:hAnsi="Times New Roman" w:cs="Times New Roman"/>
                <w:sz w:val="24"/>
                <w:szCs w:val="24"/>
                <w:lang w:val="lt-LT"/>
              </w:rPr>
            </w:pPr>
          </w:p>
          <w:p w14:paraId="46E1A188" w14:textId="77777777" w:rsidR="00D81AED" w:rsidRPr="00CE4C35" w:rsidRDefault="00D81AED" w:rsidP="00D81AED">
            <w:pPr>
              <w:spacing w:after="0" w:line="240" w:lineRule="auto"/>
              <w:rPr>
                <w:rFonts w:ascii="Times New Roman" w:hAnsi="Times New Roman" w:cs="Times New Roman"/>
                <w:sz w:val="24"/>
                <w:szCs w:val="24"/>
                <w:lang w:val="lt-LT"/>
              </w:rPr>
            </w:pPr>
          </w:p>
          <w:p w14:paraId="43F98C2D" w14:textId="019E1CAE"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6.3.3.</w:t>
            </w:r>
          </w:p>
        </w:tc>
      </w:tr>
      <w:tr w:rsidR="00D81AED" w:rsidRPr="00CE4C35" w14:paraId="6C741243" w14:textId="77777777" w:rsidTr="002C1EF4">
        <w:tc>
          <w:tcPr>
            <w:tcW w:w="2552" w:type="dxa"/>
          </w:tcPr>
          <w:p w14:paraId="425A9211" w14:textId="2A707FA3" w:rsidR="00D81AED" w:rsidRPr="00CE4C35" w:rsidRDefault="00D81AED" w:rsidP="00D81AED">
            <w:pPr>
              <w:pStyle w:val="Sraopastraipa"/>
              <w:ind w:left="0"/>
              <w:jc w:val="both"/>
              <w:rPr>
                <w:rFonts w:eastAsia="Calibri"/>
                <w:b/>
                <w:bCs/>
                <w:i/>
                <w:iCs/>
              </w:rPr>
            </w:pPr>
            <w:r w:rsidRPr="00CE4C35">
              <w:rPr>
                <w:rFonts w:eastAsia="Arial Unicode MS"/>
                <w:b/>
                <w:bCs/>
                <w:color w:val="000000"/>
                <w:bdr w:val="nil"/>
              </w:rPr>
              <w:t>3.4. Atsiskaitymo su Tiekėju terminas</w:t>
            </w:r>
          </w:p>
        </w:tc>
        <w:tc>
          <w:tcPr>
            <w:tcW w:w="5103" w:type="dxa"/>
            <w:gridSpan w:val="2"/>
          </w:tcPr>
          <w:p w14:paraId="27A27137" w14:textId="4389B4A4" w:rsidR="00657BE4" w:rsidRPr="004C72B1" w:rsidRDefault="00D81AED" w:rsidP="004C72B1">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Užsakovas draudimo įmoką sumoka per 30 (trisdešimt) kalendorinių dienų nuo Sutarties įsigaliojimo dienos ir </w:t>
            </w:r>
            <w:r w:rsidR="004C72B1">
              <w:rPr>
                <w:rFonts w:ascii="Times New Roman" w:hAnsi="Times New Roman" w:cs="Times New Roman"/>
                <w:sz w:val="24"/>
                <w:szCs w:val="24"/>
                <w:lang w:val="lt-LT"/>
              </w:rPr>
              <w:t xml:space="preserve">draudimo poliso bei </w:t>
            </w:r>
            <w:r w:rsidRPr="00CE4C35">
              <w:rPr>
                <w:rFonts w:ascii="Times New Roman" w:hAnsi="Times New Roman" w:cs="Times New Roman"/>
                <w:sz w:val="24"/>
                <w:szCs w:val="24"/>
                <w:lang w:val="lt-LT"/>
              </w:rPr>
              <w:t>sąskaitos faktūros gavimo per Sąskaitų administravimo bendrąją informacinę sistemą SABIS dienos.</w:t>
            </w:r>
          </w:p>
        </w:tc>
        <w:tc>
          <w:tcPr>
            <w:tcW w:w="1843" w:type="dxa"/>
          </w:tcPr>
          <w:p w14:paraId="1DDE190F" w14:textId="6C7EDFF0"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6.6.</w:t>
            </w:r>
          </w:p>
        </w:tc>
      </w:tr>
      <w:tr w:rsidR="00D81AED" w:rsidRPr="00CE4C35" w14:paraId="19133B1C" w14:textId="77777777" w:rsidTr="002C1EF4">
        <w:tc>
          <w:tcPr>
            <w:tcW w:w="2552" w:type="dxa"/>
          </w:tcPr>
          <w:p w14:paraId="3BED8EEC" w14:textId="38DD6436" w:rsidR="00D81AED" w:rsidRPr="00CE4C35" w:rsidRDefault="00D81AED" w:rsidP="00D81AED">
            <w:pPr>
              <w:spacing w:after="0" w:line="240" w:lineRule="auto"/>
              <w:rPr>
                <w:rFonts w:ascii="Times New Roman" w:eastAsia="Arial Unicode MS" w:hAnsi="Times New Roman" w:cs="Times New Roman"/>
                <w:b/>
                <w:bCs/>
                <w:color w:val="000000"/>
                <w:sz w:val="24"/>
                <w:szCs w:val="24"/>
                <w:bdr w:val="nil"/>
                <w:lang w:val="lt-LT"/>
              </w:rPr>
            </w:pPr>
            <w:r w:rsidRPr="00CE4C35">
              <w:rPr>
                <w:rFonts w:ascii="Times New Roman" w:eastAsia="Arial Unicode MS" w:hAnsi="Times New Roman" w:cs="Times New Roman"/>
                <w:b/>
                <w:bCs/>
                <w:color w:val="000000"/>
                <w:sz w:val="24"/>
                <w:szCs w:val="24"/>
                <w:bdr w:val="nil"/>
                <w:lang w:val="lt-LT" w:eastAsia="lt-LT"/>
              </w:rPr>
              <w:t xml:space="preserve">3.5. </w:t>
            </w:r>
            <w:r w:rsidRPr="00CE4C35">
              <w:rPr>
                <w:rFonts w:ascii="Times New Roman" w:eastAsia="Arial Unicode MS" w:hAnsi="Times New Roman" w:cs="Times New Roman"/>
                <w:b/>
                <w:bCs/>
                <w:color w:val="000000" w:themeColor="text1"/>
                <w:sz w:val="24"/>
                <w:szCs w:val="24"/>
                <w:lang w:val="lt-LT"/>
              </w:rPr>
              <w:t>Atsiskaitymas su  Tiekėju (etapais/ periodiškai)</w:t>
            </w:r>
          </w:p>
        </w:tc>
        <w:tc>
          <w:tcPr>
            <w:tcW w:w="5103" w:type="dxa"/>
            <w:gridSpan w:val="2"/>
          </w:tcPr>
          <w:p w14:paraId="2439F6F0" w14:textId="77777777" w:rsidR="00D81AED" w:rsidRPr="00CE4C35" w:rsidRDefault="00D81AED" w:rsidP="00D81AED">
            <w:pPr>
              <w:spacing w:after="0" w:line="240" w:lineRule="auto"/>
              <w:jc w:val="both"/>
              <w:rPr>
                <w:rFonts w:ascii="Times New Roman" w:eastAsia="Calibri" w:hAnsi="Times New Roman" w:cs="Times New Roman"/>
                <w:sz w:val="24"/>
                <w:szCs w:val="24"/>
                <w:lang w:val="lt-LT"/>
              </w:rPr>
            </w:pPr>
            <w:r w:rsidRPr="00CE4C35">
              <w:rPr>
                <w:rFonts w:ascii="Times New Roman" w:eastAsia="Calibri" w:hAnsi="Times New Roman" w:cs="Times New Roman"/>
                <w:sz w:val="24"/>
                <w:szCs w:val="24"/>
                <w:lang w:val="lt-LT"/>
              </w:rPr>
              <w:t>Netaikoma</w:t>
            </w:r>
          </w:p>
          <w:p w14:paraId="2390D3DF" w14:textId="1E7BF2B5" w:rsidR="00D81AED" w:rsidRPr="00CE4C35" w:rsidRDefault="00D81AED" w:rsidP="00D81AED">
            <w:pPr>
              <w:spacing w:after="0" w:line="240" w:lineRule="auto"/>
              <w:ind w:right="4"/>
              <w:jc w:val="both"/>
              <w:rPr>
                <w:rFonts w:ascii="Times New Roman" w:eastAsia="Calibri" w:hAnsi="Times New Roman" w:cs="Times New Roman"/>
                <w:i/>
                <w:iCs/>
                <w:lang w:val="lt-LT"/>
              </w:rPr>
            </w:pPr>
          </w:p>
        </w:tc>
        <w:tc>
          <w:tcPr>
            <w:tcW w:w="1843" w:type="dxa"/>
          </w:tcPr>
          <w:p w14:paraId="061CC737" w14:textId="4E93153B"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6.7.</w:t>
            </w:r>
          </w:p>
        </w:tc>
      </w:tr>
      <w:tr w:rsidR="00D81AED" w:rsidRPr="00CE4C35" w14:paraId="76D87F46" w14:textId="77777777" w:rsidTr="002C1EF4">
        <w:tc>
          <w:tcPr>
            <w:tcW w:w="2552" w:type="dxa"/>
          </w:tcPr>
          <w:p w14:paraId="202C9894" w14:textId="205A36D9" w:rsidR="00D81AED" w:rsidRPr="00CE4C35" w:rsidRDefault="00D81AED" w:rsidP="00D81AED">
            <w:pPr>
              <w:spacing w:after="0" w:line="240" w:lineRule="auto"/>
              <w:rPr>
                <w:rFonts w:ascii="Times New Roman" w:eastAsia="Arial Unicode MS" w:hAnsi="Times New Roman" w:cs="Times New Roman"/>
                <w:b/>
                <w:color w:val="000000"/>
                <w:sz w:val="24"/>
                <w:szCs w:val="24"/>
                <w:bdr w:val="nil"/>
                <w:lang w:val="lt-LT" w:eastAsia="lt-LT"/>
              </w:rPr>
            </w:pPr>
            <w:r w:rsidRPr="00CE4C35">
              <w:rPr>
                <w:rFonts w:ascii="Times New Roman" w:eastAsia="Arial Unicode MS" w:hAnsi="Times New Roman" w:cs="Times New Roman"/>
                <w:b/>
                <w:color w:val="000000"/>
                <w:sz w:val="24"/>
                <w:szCs w:val="24"/>
                <w:bdr w:val="nil"/>
                <w:lang w:val="lt-LT" w:eastAsia="lt-LT"/>
              </w:rPr>
              <w:t xml:space="preserve">3.6. Avansas </w:t>
            </w:r>
          </w:p>
        </w:tc>
        <w:tc>
          <w:tcPr>
            <w:tcW w:w="5103" w:type="dxa"/>
            <w:gridSpan w:val="2"/>
          </w:tcPr>
          <w:p w14:paraId="69E62514" w14:textId="0F603ABA" w:rsidR="00D81AED" w:rsidRPr="00CE4C35" w:rsidRDefault="00D81AED" w:rsidP="00D81AED">
            <w:pPr>
              <w:spacing w:after="0" w:line="240" w:lineRule="auto"/>
              <w:jc w:val="both"/>
              <w:rPr>
                <w:rFonts w:ascii="Times New Roman" w:hAnsi="Times New Roman" w:cs="Times New Roman"/>
                <w:sz w:val="24"/>
                <w:szCs w:val="24"/>
                <w:lang w:val="lt-LT"/>
              </w:rPr>
            </w:pPr>
            <w:r w:rsidRPr="00CE4C35">
              <w:rPr>
                <w:rFonts w:ascii="Times New Roman" w:eastAsia="Calibri" w:hAnsi="Times New Roman" w:cs="Times New Roman"/>
                <w:sz w:val="24"/>
                <w:szCs w:val="24"/>
                <w:lang w:val="lt-LT"/>
              </w:rPr>
              <w:t>Netaikoma</w:t>
            </w:r>
            <w:r w:rsidRPr="00CE4C35">
              <w:rPr>
                <w:rFonts w:ascii="Times New Roman" w:eastAsia="Times New Roman" w:hAnsi="Times New Roman" w:cs="Times New Roman"/>
                <w:i/>
                <w:iCs/>
                <w:sz w:val="24"/>
                <w:szCs w:val="24"/>
                <w:lang w:val="lt-LT" w:eastAsia="lt-LT"/>
              </w:rPr>
              <w:t xml:space="preserve"> </w:t>
            </w:r>
          </w:p>
        </w:tc>
        <w:tc>
          <w:tcPr>
            <w:tcW w:w="1843" w:type="dxa"/>
          </w:tcPr>
          <w:p w14:paraId="3D295CC3" w14:textId="5CF92550"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6.10.–6.20.</w:t>
            </w:r>
          </w:p>
        </w:tc>
      </w:tr>
      <w:tr w:rsidR="00D81AED" w:rsidRPr="00CE4C35" w14:paraId="505F4B7C" w14:textId="77777777" w:rsidTr="008B0270">
        <w:tc>
          <w:tcPr>
            <w:tcW w:w="9498" w:type="dxa"/>
            <w:gridSpan w:val="4"/>
          </w:tcPr>
          <w:p w14:paraId="7731E65C" w14:textId="56008B07" w:rsidR="00D81AED" w:rsidRPr="00CE4C35" w:rsidRDefault="00D81AED" w:rsidP="002A2759">
            <w:pPr>
              <w:spacing w:before="120" w:after="120" w:line="240" w:lineRule="auto"/>
              <w:jc w:val="center"/>
              <w:rPr>
                <w:rFonts w:ascii="Times New Roman" w:hAnsi="Times New Roman" w:cs="Times New Roman"/>
                <w:sz w:val="24"/>
                <w:szCs w:val="24"/>
                <w:lang w:val="lt-LT"/>
              </w:rPr>
            </w:pPr>
            <w:r w:rsidRPr="00CE4C35">
              <w:rPr>
                <w:rFonts w:ascii="Times New Roman" w:eastAsia="Times New Roman" w:hAnsi="Times New Roman" w:cs="Times New Roman"/>
                <w:b/>
                <w:bCs/>
                <w:sz w:val="24"/>
                <w:szCs w:val="24"/>
                <w:lang w:val="lt-LT"/>
              </w:rPr>
              <w:t>4. PAPILDOMAS SUTARTIES ĮVYKDYMO UŽTIKRINIMAS</w:t>
            </w:r>
          </w:p>
        </w:tc>
      </w:tr>
      <w:tr w:rsidR="00D81AED" w:rsidRPr="00CE4C35" w14:paraId="2FF03EC0" w14:textId="77777777" w:rsidTr="008B0270">
        <w:tc>
          <w:tcPr>
            <w:tcW w:w="9498" w:type="dxa"/>
            <w:gridSpan w:val="4"/>
          </w:tcPr>
          <w:p w14:paraId="755A9AC4" w14:textId="2AA29334" w:rsidR="00D81AED" w:rsidRPr="00CE4C35" w:rsidRDefault="00D81AED" w:rsidP="00D81AED">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Papildomų sutarties įvykdymo užtikrinimo priemonių nereikalaujama. </w:t>
            </w:r>
          </w:p>
        </w:tc>
      </w:tr>
      <w:tr w:rsidR="00D81AED" w:rsidRPr="00CE4C35" w14:paraId="296EC222" w14:textId="77777777" w:rsidTr="008B0270">
        <w:tc>
          <w:tcPr>
            <w:tcW w:w="9498" w:type="dxa"/>
            <w:gridSpan w:val="4"/>
          </w:tcPr>
          <w:p w14:paraId="2582E3ED" w14:textId="01DA7E83" w:rsidR="00D81AED" w:rsidRPr="00CE4C35" w:rsidRDefault="00D81AED" w:rsidP="002A2759">
            <w:pPr>
              <w:suppressAutoHyphens/>
              <w:spacing w:before="120" w:after="120" w:line="240" w:lineRule="auto"/>
              <w:jc w:val="center"/>
              <w:rPr>
                <w:rFonts w:ascii="Times New Roman" w:eastAsia="Times New Roman" w:hAnsi="Times New Roman" w:cs="Times New Roman"/>
                <w:b/>
                <w:sz w:val="24"/>
                <w:szCs w:val="24"/>
                <w:lang w:val="lt-LT" w:eastAsia="ar-SA"/>
              </w:rPr>
            </w:pPr>
            <w:r w:rsidRPr="00CE4C35">
              <w:rPr>
                <w:rFonts w:ascii="Times New Roman" w:eastAsia="Arial Unicode MS" w:hAnsi="Times New Roman" w:cs="Times New Roman"/>
                <w:b/>
                <w:sz w:val="24"/>
                <w:szCs w:val="24"/>
                <w:bdr w:val="nil"/>
                <w:lang w:val="lt-LT" w:eastAsia="lt-LT"/>
              </w:rPr>
              <w:t xml:space="preserve">5. </w:t>
            </w:r>
            <w:r w:rsidRPr="00CE4C35">
              <w:rPr>
                <w:rFonts w:ascii="Times New Roman" w:eastAsia="Times New Roman" w:hAnsi="Times New Roman" w:cs="Times New Roman"/>
                <w:b/>
                <w:sz w:val="24"/>
                <w:szCs w:val="24"/>
                <w:lang w:val="lt-LT" w:eastAsia="ar-SA"/>
              </w:rPr>
              <w:t>ŠALIŲ TEISĖS IR PAREIGOS</w:t>
            </w:r>
          </w:p>
        </w:tc>
      </w:tr>
      <w:tr w:rsidR="00D81AED" w:rsidRPr="00CE4C35" w14:paraId="21C98D05" w14:textId="77777777" w:rsidTr="002C1EF4">
        <w:tc>
          <w:tcPr>
            <w:tcW w:w="2552" w:type="dxa"/>
          </w:tcPr>
          <w:p w14:paraId="191A4D53" w14:textId="5D54F0ED" w:rsidR="00D81AED" w:rsidRPr="00CE4C35" w:rsidRDefault="00D81AED" w:rsidP="00D81AED">
            <w:pPr>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sz w:val="24"/>
                <w:szCs w:val="24"/>
                <w:bdr w:val="nil"/>
                <w:lang w:val="lt-LT" w:eastAsia="lt-LT"/>
              </w:rPr>
              <w:t xml:space="preserve">5.1. Papildomi Užsakovo ir Tiekėjo įsipareigojimai ir teisės </w:t>
            </w:r>
          </w:p>
        </w:tc>
        <w:tc>
          <w:tcPr>
            <w:tcW w:w="5103" w:type="dxa"/>
            <w:gridSpan w:val="2"/>
          </w:tcPr>
          <w:p w14:paraId="21151AC2" w14:textId="741D9461" w:rsidR="00D81AED" w:rsidRPr="00CE4C35" w:rsidRDefault="00D81AED" w:rsidP="00D81AED">
            <w:pPr>
              <w:spacing w:after="0" w:line="240" w:lineRule="auto"/>
              <w:jc w:val="both"/>
              <w:rPr>
                <w:rFonts w:ascii="Times New Roman" w:eastAsia="Arial Unicode MS" w:hAnsi="Times New Roman" w:cs="Times New Roman"/>
                <w:i/>
                <w:iCs/>
                <w:sz w:val="24"/>
                <w:szCs w:val="24"/>
                <w:bdr w:val="nil"/>
                <w:lang w:val="lt-LT" w:eastAsia="lt-LT"/>
              </w:rPr>
            </w:pPr>
            <w:r w:rsidRPr="00CE4C3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Pr="00CE4C35">
              <w:rPr>
                <w:rStyle w:val="normaltextrun"/>
                <w:rFonts w:ascii="Times New Roman" w:hAnsi="Times New Roman" w:cs="Times New Roman"/>
                <w:noProof/>
                <w:color w:val="000000"/>
                <w:sz w:val="24"/>
                <w:szCs w:val="24"/>
                <w:shd w:val="clear" w:color="auto" w:fill="FFFFFF"/>
                <w:lang w:val="lt-LT"/>
              </w:rPr>
              <w:t>Lietuvos Respublikos</w:t>
            </w:r>
            <w:r w:rsidRPr="00B44CFC">
              <w:rPr>
                <w:rStyle w:val="normaltextrun"/>
                <w:rFonts w:ascii="Times New Roman" w:hAnsi="Times New Roman" w:cs="Times New Roman"/>
                <w:color w:val="000000"/>
                <w:sz w:val="24"/>
                <w:szCs w:val="24"/>
                <w:shd w:val="clear" w:color="auto" w:fill="FFFFFF"/>
                <w:lang w:val="lt-LT"/>
              </w:rPr>
              <w:t xml:space="preserve"> </w:t>
            </w:r>
            <w:r w:rsidRPr="00CE4C35">
              <w:rPr>
                <w:rStyle w:val="normaltextrun"/>
                <w:rFonts w:ascii="Times New Roman" w:hAnsi="Times New Roman" w:cs="Times New Roman"/>
                <w:color w:val="000000"/>
                <w:sz w:val="24"/>
                <w:szCs w:val="24"/>
                <w:shd w:val="clear" w:color="auto" w:fill="FFFFFF"/>
                <w:lang w:val="lt-LT"/>
              </w:rPr>
              <w:t>viešųjų pirkimų įstatymo 45 straipsnio 2</w:t>
            </w:r>
            <w:r w:rsidRPr="00CE4C35">
              <w:rPr>
                <w:rStyle w:val="normaltextrun"/>
                <w:rFonts w:ascii="Times New Roman" w:hAnsi="Times New Roman" w:cs="Times New Roman"/>
                <w:color w:val="000000"/>
                <w:sz w:val="24"/>
                <w:szCs w:val="24"/>
                <w:shd w:val="clear" w:color="auto" w:fill="FFFFFF"/>
                <w:vertAlign w:val="superscript"/>
                <w:lang w:val="lt-LT"/>
              </w:rPr>
              <w:t>1</w:t>
            </w:r>
            <w:r w:rsidRPr="00CE4C35">
              <w:rPr>
                <w:rStyle w:val="normaltextrun"/>
                <w:rFonts w:ascii="Times New Roman" w:hAnsi="Times New Roman" w:cs="Times New Roman"/>
                <w:color w:val="000000"/>
                <w:sz w:val="24"/>
                <w:szCs w:val="24"/>
                <w:shd w:val="clear" w:color="auto" w:fill="FFFFFF"/>
                <w:lang w:val="lt-LT"/>
              </w:rPr>
              <w:t> dalies taikymo, Tiekėjas įsipareigoja atitikti VPĮ 45 straipsnio 2</w:t>
            </w:r>
            <w:r w:rsidRPr="00CE4C35">
              <w:rPr>
                <w:rStyle w:val="normaltextrun"/>
                <w:rFonts w:ascii="Times New Roman" w:hAnsi="Times New Roman" w:cs="Times New Roman"/>
                <w:color w:val="000000"/>
                <w:sz w:val="24"/>
                <w:szCs w:val="24"/>
                <w:shd w:val="clear" w:color="auto" w:fill="FFFFFF"/>
                <w:vertAlign w:val="superscript"/>
                <w:lang w:val="lt-LT"/>
              </w:rPr>
              <w:t>1</w:t>
            </w:r>
            <w:r w:rsidRPr="00CE4C35">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5 skyrius </w:t>
            </w:r>
          </w:p>
          <w:p w14:paraId="41B04165" w14:textId="06859165" w:rsidR="00D81AED" w:rsidRPr="00CE4C35" w:rsidRDefault="00D81AED" w:rsidP="00D81AED">
            <w:pPr>
              <w:spacing w:after="0" w:line="240" w:lineRule="auto"/>
              <w:rPr>
                <w:rFonts w:ascii="Times New Roman" w:hAnsi="Times New Roman" w:cs="Times New Roman"/>
                <w:sz w:val="24"/>
                <w:szCs w:val="24"/>
                <w:lang w:val="lt-LT"/>
              </w:rPr>
            </w:pPr>
          </w:p>
        </w:tc>
      </w:tr>
      <w:tr w:rsidR="00D81AED" w:rsidRPr="00CE4C35" w14:paraId="24815D12" w14:textId="77777777" w:rsidTr="008B0270">
        <w:tc>
          <w:tcPr>
            <w:tcW w:w="9498" w:type="dxa"/>
            <w:gridSpan w:val="4"/>
          </w:tcPr>
          <w:p w14:paraId="6011C361" w14:textId="2A364D2E" w:rsidR="00D81AED" w:rsidRPr="00CE4C35" w:rsidRDefault="00D81AED" w:rsidP="00B44CFC">
            <w:pPr>
              <w:spacing w:before="120" w:after="120" w:line="240" w:lineRule="auto"/>
              <w:jc w:val="center"/>
              <w:rPr>
                <w:rFonts w:ascii="Times New Roman" w:hAnsi="Times New Roman" w:cs="Times New Roman"/>
                <w:sz w:val="24"/>
                <w:szCs w:val="24"/>
                <w:lang w:val="lt-LT"/>
              </w:rPr>
            </w:pPr>
            <w:r w:rsidRPr="00CE4C35">
              <w:rPr>
                <w:rFonts w:ascii="Times New Roman" w:eastAsia="Arial Unicode MS" w:hAnsi="Times New Roman" w:cs="Times New Roman"/>
                <w:b/>
                <w:sz w:val="24"/>
                <w:szCs w:val="24"/>
                <w:bdr w:val="nil"/>
                <w:lang w:val="lt-LT" w:eastAsia="lt-LT"/>
              </w:rPr>
              <w:t>6. INTELEKTINĖS NUOSAVYBĖS TEISĖS</w:t>
            </w:r>
          </w:p>
        </w:tc>
      </w:tr>
      <w:tr w:rsidR="00D81AED" w:rsidRPr="00CE4C35" w14:paraId="301BA659" w14:textId="77777777" w:rsidTr="002C1EF4">
        <w:tc>
          <w:tcPr>
            <w:tcW w:w="2552" w:type="dxa"/>
          </w:tcPr>
          <w:p w14:paraId="11DC468C" w14:textId="0B76559E" w:rsidR="00D81AED" w:rsidRPr="00CE4C35" w:rsidRDefault="00D81AED" w:rsidP="00D81AED">
            <w:pPr>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 xml:space="preserve">6.1. Turtinių autoriaus teisių parėjimas Užsakovo nuosavybėn </w:t>
            </w:r>
          </w:p>
        </w:tc>
        <w:tc>
          <w:tcPr>
            <w:tcW w:w="5103" w:type="dxa"/>
            <w:gridSpan w:val="2"/>
          </w:tcPr>
          <w:p w14:paraId="36781537" w14:textId="35AA951C" w:rsidR="00D81AED" w:rsidRPr="00CE4C35" w:rsidRDefault="00D81AED" w:rsidP="00D81AED">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Netaikoma</w:t>
            </w:r>
          </w:p>
          <w:p w14:paraId="48330DCB" w14:textId="77777777" w:rsidR="00D81AED" w:rsidRPr="00CE4C35" w:rsidRDefault="00D81AED" w:rsidP="00D81AED">
            <w:pPr>
              <w:spacing w:after="0" w:line="240" w:lineRule="auto"/>
              <w:rPr>
                <w:rFonts w:ascii="Times New Roman" w:hAnsi="Times New Roman" w:cs="Times New Roman"/>
                <w:sz w:val="24"/>
                <w:szCs w:val="24"/>
                <w:lang w:val="lt-LT"/>
              </w:rPr>
            </w:pPr>
          </w:p>
          <w:p w14:paraId="4A8B1584" w14:textId="5639C7E9" w:rsidR="00D81AED" w:rsidRPr="00CE4C35" w:rsidRDefault="00D81AED" w:rsidP="00D81AED">
            <w:pPr>
              <w:spacing w:after="0" w:line="240" w:lineRule="auto"/>
              <w:jc w:val="both"/>
              <w:rPr>
                <w:rFonts w:ascii="Times New Roman" w:hAnsi="Times New Roman" w:cs="Times New Roman"/>
                <w:sz w:val="24"/>
                <w:szCs w:val="24"/>
                <w:lang w:val="lt-LT"/>
              </w:rPr>
            </w:pPr>
          </w:p>
        </w:tc>
        <w:tc>
          <w:tcPr>
            <w:tcW w:w="1843" w:type="dxa"/>
          </w:tcPr>
          <w:p w14:paraId="54C54CAF" w14:textId="641D91B9" w:rsidR="00D81AED" w:rsidRPr="00CE4C35" w:rsidRDefault="00D81AED" w:rsidP="00D81AED">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9 skyrius</w:t>
            </w:r>
          </w:p>
        </w:tc>
      </w:tr>
      <w:tr w:rsidR="00D81AED" w:rsidRPr="00CE4C35" w14:paraId="6DC7294D" w14:textId="77777777" w:rsidTr="008B0270">
        <w:tc>
          <w:tcPr>
            <w:tcW w:w="9498" w:type="dxa"/>
            <w:gridSpan w:val="4"/>
          </w:tcPr>
          <w:p w14:paraId="5BB299E7" w14:textId="4491DC64" w:rsidR="00D81AED" w:rsidRPr="00CE4C35" w:rsidRDefault="00D81AED" w:rsidP="00D81AED">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bCs/>
                <w:sz w:val="24"/>
                <w:szCs w:val="24"/>
                <w:bdr w:val="nil"/>
                <w:lang w:val="lt-LT" w:eastAsia="lt-LT"/>
              </w:rPr>
            </w:pPr>
            <w:r w:rsidRPr="00CE4C35">
              <w:rPr>
                <w:rFonts w:ascii="Times New Roman" w:eastAsia="Arial Unicode MS" w:hAnsi="Times New Roman" w:cs="Times New Roman"/>
                <w:b/>
                <w:bCs/>
                <w:sz w:val="24"/>
                <w:szCs w:val="24"/>
                <w:bdr w:val="nil"/>
                <w:lang w:val="lt-LT" w:eastAsia="lt-LT"/>
              </w:rPr>
              <w:t>7. ŠALIŲ ATSAKOMYBĖ</w:t>
            </w:r>
          </w:p>
        </w:tc>
      </w:tr>
      <w:tr w:rsidR="00231C92" w:rsidRPr="00CE4C35" w14:paraId="6E369095" w14:textId="77777777" w:rsidTr="002C1EF4">
        <w:tc>
          <w:tcPr>
            <w:tcW w:w="2552" w:type="dxa"/>
          </w:tcPr>
          <w:p w14:paraId="482FF05C" w14:textId="33564507"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7.1. Užsakovui taikomos netesybos dėl apmokėjimo vėlavimo </w:t>
            </w:r>
          </w:p>
          <w:p w14:paraId="58EAF223" w14:textId="4D07614B"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5103" w:type="dxa"/>
            <w:gridSpan w:val="2"/>
          </w:tcPr>
          <w:p w14:paraId="13F8600E" w14:textId="77777777" w:rsidR="00231C92" w:rsidRPr="00CE4C35" w:rsidRDefault="00231C92" w:rsidP="00231C92">
            <w:pPr>
              <w:spacing w:after="0" w:line="240" w:lineRule="auto"/>
              <w:jc w:val="both"/>
              <w:rPr>
                <w:rFonts w:ascii="Times New Roman" w:eastAsia="Arial Unicode MS" w:hAnsi="Times New Roman" w:cs="Times New Roman"/>
                <w:sz w:val="24"/>
                <w:szCs w:val="24"/>
                <w:bdr w:val="nil"/>
                <w:lang w:val="lt-LT" w:eastAsia="lt-LT"/>
              </w:rPr>
            </w:pPr>
            <w:r w:rsidRPr="00CE4C35">
              <w:rPr>
                <w:rFonts w:ascii="Times New Roman" w:eastAsia="Arial Unicode MS" w:hAnsi="Times New Roman" w:cs="Times New Roman"/>
                <w:sz w:val="24"/>
                <w:szCs w:val="24"/>
                <w:bdr w:val="nil"/>
                <w:lang w:val="lt-LT" w:eastAsia="lt-LT"/>
              </w:rPr>
              <w:lastRenderedPageBreak/>
              <w:t>Netesybų dydis taikomas toks, koks numatytas Bendrosiose sutarties sąlygose.</w:t>
            </w:r>
          </w:p>
          <w:p w14:paraId="3A89C0DE" w14:textId="77777777"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t xml:space="preserve"> </w:t>
            </w:r>
          </w:p>
          <w:p w14:paraId="48580267" w14:textId="51B8DEF0"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10.2.</w:t>
            </w:r>
          </w:p>
        </w:tc>
      </w:tr>
      <w:tr w:rsidR="00231C92" w:rsidRPr="00CE4C35" w14:paraId="35ADE20C" w14:textId="77777777" w:rsidTr="002C1EF4">
        <w:tc>
          <w:tcPr>
            <w:tcW w:w="2552" w:type="dxa"/>
          </w:tcPr>
          <w:p w14:paraId="3E55980B" w14:textId="05D39625"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7.2. Tiekėjui taikomos netesybos</w:t>
            </w:r>
          </w:p>
        </w:tc>
        <w:tc>
          <w:tcPr>
            <w:tcW w:w="5103" w:type="dxa"/>
            <w:gridSpan w:val="2"/>
          </w:tcPr>
          <w:p w14:paraId="74B6B7D5" w14:textId="3C4D724E"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bookmarkStart w:id="0" w:name="_Hlk141962389"/>
            <w:r w:rsidRPr="00CE4C35">
              <w:rPr>
                <w:rFonts w:ascii="Times New Roman" w:eastAsia="Arial Unicode MS" w:hAnsi="Times New Roman" w:cs="Times New Roman"/>
                <w:sz w:val="24"/>
                <w:szCs w:val="24"/>
                <w:bdr w:val="nil"/>
                <w:lang w:val="lt-LT" w:eastAsia="lt-LT"/>
              </w:rPr>
              <w:t xml:space="preserve">Netesybų dydis taikomas toks, koks numatytas Bendrosiose sutarties sąlygose. </w:t>
            </w:r>
            <w:r w:rsidRPr="00CE4C35">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bookmarkEnd w:id="0"/>
            <w:r>
              <w:rPr>
                <w:rFonts w:ascii="Times New Roman" w:eastAsia="Arial Unicode MS" w:hAnsi="Times New Roman" w:cs="Times New Roman"/>
                <w:color w:val="000000"/>
                <w:sz w:val="24"/>
                <w:szCs w:val="24"/>
                <w:bdr w:val="none" w:sz="0" w:space="0" w:color="auto" w:frame="1"/>
                <w:lang w:val="lt-LT" w:eastAsia="lt-LT"/>
              </w:rPr>
              <w:t>Pradinės sutarties vertės.</w:t>
            </w:r>
            <w:r w:rsidRPr="00CE4C35">
              <w:rPr>
                <w:rFonts w:ascii="Times New Roman" w:eastAsia="Arial Unicode MS" w:hAnsi="Times New Roman" w:cs="Times New Roman"/>
                <w:color w:val="000000"/>
                <w:sz w:val="24"/>
                <w:szCs w:val="24"/>
                <w:bdr w:val="nil"/>
                <w:lang w:val="lt-LT" w:eastAsia="lt-LT"/>
              </w:rPr>
              <w:t xml:space="preserve"> </w:t>
            </w:r>
          </w:p>
        </w:tc>
        <w:tc>
          <w:tcPr>
            <w:tcW w:w="1843" w:type="dxa"/>
          </w:tcPr>
          <w:p w14:paraId="20B75E6B" w14:textId="3175190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10.3.</w:t>
            </w:r>
          </w:p>
        </w:tc>
      </w:tr>
      <w:tr w:rsidR="00231C92" w:rsidRPr="00CE4C35" w14:paraId="0ABB9C87" w14:textId="77777777" w:rsidTr="002C1EF4">
        <w:tc>
          <w:tcPr>
            <w:tcW w:w="2552" w:type="dxa"/>
          </w:tcPr>
          <w:p w14:paraId="5EE29CE7" w14:textId="06BFE74D"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7.3. Bauda, taikoma Tiekėjui/ Užsakovui, nutraukus Sutartį dėl esminio Sutarties pažeidimo </w:t>
            </w:r>
          </w:p>
        </w:tc>
        <w:tc>
          <w:tcPr>
            <w:tcW w:w="5103" w:type="dxa"/>
            <w:gridSpan w:val="2"/>
          </w:tcPr>
          <w:p w14:paraId="0227015E" w14:textId="77777777" w:rsidR="00231C92" w:rsidRPr="00CE4C35" w:rsidRDefault="00231C92" w:rsidP="00231C92">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 xml:space="preserve">5 (penki) proc. </w:t>
            </w:r>
            <w:r w:rsidRPr="00CE4C35">
              <w:rPr>
                <w:rFonts w:ascii="Times New Roman" w:eastAsia="Arial Unicode MS" w:hAnsi="Times New Roman" w:cs="Times New Roman"/>
                <w:color w:val="000000"/>
                <w:sz w:val="24"/>
                <w:szCs w:val="24"/>
                <w:bdr w:val="nil"/>
                <w:lang w:val="lt-LT" w:eastAsia="lt-LT"/>
              </w:rPr>
              <w:t xml:space="preserve">nuo Pradinės </w:t>
            </w:r>
            <w:r>
              <w:rPr>
                <w:rFonts w:ascii="Times New Roman" w:eastAsia="Arial Unicode MS" w:hAnsi="Times New Roman" w:cs="Times New Roman"/>
                <w:color w:val="000000"/>
                <w:sz w:val="24"/>
                <w:szCs w:val="24"/>
                <w:bdr w:val="nil"/>
                <w:lang w:val="lt-LT" w:eastAsia="lt-LT"/>
              </w:rPr>
              <w:t>S</w:t>
            </w:r>
            <w:r w:rsidRPr="00CE4C35">
              <w:rPr>
                <w:rFonts w:ascii="Times New Roman" w:eastAsia="Arial Unicode MS" w:hAnsi="Times New Roman" w:cs="Times New Roman"/>
                <w:color w:val="000000"/>
                <w:sz w:val="24"/>
                <w:szCs w:val="24"/>
                <w:bdr w:val="nil"/>
                <w:lang w:val="lt-LT" w:eastAsia="lt-LT"/>
              </w:rPr>
              <w:t>utarties vertės.</w:t>
            </w:r>
          </w:p>
          <w:p w14:paraId="2D6C1D42" w14:textId="77777777" w:rsidR="00231C92" w:rsidRPr="00CE4C35" w:rsidRDefault="00231C92" w:rsidP="00231C92">
            <w:pPr>
              <w:spacing w:after="0" w:line="240" w:lineRule="auto"/>
              <w:rPr>
                <w:rFonts w:ascii="Times New Roman" w:eastAsia="Arial Unicode MS" w:hAnsi="Times New Roman" w:cs="Times New Roman"/>
                <w:color w:val="000000" w:themeColor="text1"/>
                <w:sz w:val="24"/>
                <w:szCs w:val="24"/>
                <w:lang w:val="lt-LT" w:eastAsia="lt-LT"/>
              </w:rPr>
            </w:pPr>
          </w:p>
          <w:p w14:paraId="36AA2388" w14:textId="16DE1E07" w:rsidR="00231C92" w:rsidRPr="00CE4C35" w:rsidRDefault="00231C92" w:rsidP="00231C92">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13.4.6.</w:t>
            </w:r>
          </w:p>
          <w:p w14:paraId="3821FB8A" w14:textId="76B3C422"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13.5.5.</w:t>
            </w:r>
          </w:p>
        </w:tc>
      </w:tr>
      <w:tr w:rsidR="00231C92" w:rsidRPr="00CE4C35" w14:paraId="65A1CC0B" w14:textId="77777777" w:rsidTr="002C1EF4">
        <w:tc>
          <w:tcPr>
            <w:tcW w:w="2552" w:type="dxa"/>
          </w:tcPr>
          <w:p w14:paraId="4900CD06" w14:textId="28E87E98"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103" w:type="dxa"/>
            <w:gridSpan w:val="2"/>
          </w:tcPr>
          <w:p w14:paraId="3EC64CBA" w14:textId="06869BB2" w:rsidR="00231C92" w:rsidRPr="00CE4C35" w:rsidRDefault="00231C92" w:rsidP="00231C92">
            <w:pPr>
              <w:spacing w:after="0" w:line="240" w:lineRule="auto"/>
              <w:rPr>
                <w:rFonts w:ascii="Times New Roman" w:eastAsia="Arial Unicode MS" w:hAnsi="Times New Roman" w:cs="Times New Roman"/>
                <w:color w:val="000000"/>
                <w:sz w:val="24"/>
                <w:szCs w:val="24"/>
                <w:bdr w:val="nil"/>
                <w:lang w:val="lt-LT" w:eastAsia="lt-LT"/>
              </w:rPr>
            </w:pPr>
            <w:r w:rsidRPr="0099768D">
              <w:rPr>
                <w:rFonts w:ascii="Times New Roman" w:hAnsi="Times New Roman" w:cs="Times New Roman"/>
                <w:sz w:val="24"/>
                <w:szCs w:val="24"/>
                <w:lang w:val="lt-LT"/>
              </w:rPr>
              <w:t>100,00 (vienas šimtas) Eur.</w:t>
            </w:r>
          </w:p>
        </w:tc>
        <w:tc>
          <w:tcPr>
            <w:tcW w:w="1843" w:type="dxa"/>
          </w:tcPr>
          <w:p w14:paraId="2A8A957B" w14:textId="7A4D68B4"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14.1.11.</w:t>
            </w:r>
          </w:p>
          <w:p w14:paraId="584244B1" w14:textId="7777777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14.3.8.</w:t>
            </w:r>
          </w:p>
          <w:p w14:paraId="587A4479" w14:textId="0E2343D2"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14.4.5.</w:t>
            </w:r>
          </w:p>
        </w:tc>
      </w:tr>
      <w:tr w:rsidR="00231C92" w:rsidRPr="00CE4C35" w14:paraId="41EDB274" w14:textId="77777777" w:rsidTr="002C1EF4">
        <w:tc>
          <w:tcPr>
            <w:tcW w:w="2552" w:type="dxa"/>
          </w:tcPr>
          <w:p w14:paraId="096FE655" w14:textId="23C40B84"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1120B395" w14:textId="77777777" w:rsidR="00231C92" w:rsidRPr="00CE4C35" w:rsidRDefault="00231C92" w:rsidP="00231C92">
            <w:pPr>
              <w:spacing w:after="0" w:line="240" w:lineRule="auto"/>
              <w:rPr>
                <w:rFonts w:ascii="Times New Roman" w:eastAsia="Times New Roman" w:hAnsi="Times New Roman" w:cs="Times New Roman"/>
                <w:color w:val="000000"/>
                <w:kern w:val="2"/>
                <w:sz w:val="24"/>
                <w:szCs w:val="24"/>
                <w:lang w:val="lt-LT"/>
              </w:rPr>
            </w:pPr>
            <w:r w:rsidRPr="00CE4C35">
              <w:rPr>
                <w:rFonts w:ascii="Times New Roman" w:eastAsia="Times New Roman" w:hAnsi="Times New Roman" w:cs="Times New Roman"/>
                <w:color w:val="000000" w:themeColor="text1"/>
                <w:kern w:val="2"/>
                <w:sz w:val="24"/>
                <w:szCs w:val="24"/>
                <w:lang w:val="lt-LT"/>
              </w:rPr>
              <w:t>Netaikoma</w:t>
            </w:r>
          </w:p>
          <w:p w14:paraId="2E96284E" w14:textId="77777777" w:rsidR="00231C92" w:rsidRPr="00CE4C35" w:rsidRDefault="00231C92" w:rsidP="00231C92">
            <w:pPr>
              <w:spacing w:after="0" w:line="240" w:lineRule="auto"/>
              <w:rPr>
                <w:rFonts w:ascii="Times New Roman" w:eastAsia="Times New Roman" w:hAnsi="Times New Roman" w:cs="Times New Roman"/>
                <w:kern w:val="2"/>
                <w:sz w:val="24"/>
                <w:szCs w:val="24"/>
                <w:lang w:val="lt-LT"/>
              </w:rPr>
            </w:pPr>
          </w:p>
          <w:p w14:paraId="24E4088C" w14:textId="77777777"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5.6.</w:t>
            </w:r>
          </w:p>
        </w:tc>
      </w:tr>
      <w:tr w:rsidR="00231C92" w:rsidRPr="00CE4C35" w14:paraId="5EB35624" w14:textId="77777777" w:rsidTr="002C1EF4">
        <w:tc>
          <w:tcPr>
            <w:tcW w:w="2552" w:type="dxa"/>
          </w:tcPr>
          <w:p w14:paraId="01BF502C" w14:textId="19003174"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7.6. Tiekėjui/ Užsakovui taikoma bauda dėl konfidencialumo reikalavimų nesilaikymo</w:t>
            </w:r>
            <w:r w:rsidRPr="00CE4C35">
              <w:rPr>
                <w:rFonts w:ascii="Times New Roman" w:hAnsi="Times New Roman" w:cs="Times New Roman"/>
                <w:b/>
                <w:bCs/>
                <w:sz w:val="24"/>
                <w:szCs w:val="24"/>
                <w:lang w:val="lt-LT"/>
              </w:rPr>
              <w:tab/>
            </w:r>
          </w:p>
        </w:tc>
        <w:tc>
          <w:tcPr>
            <w:tcW w:w="5103" w:type="dxa"/>
            <w:gridSpan w:val="2"/>
          </w:tcPr>
          <w:p w14:paraId="184B7F7B" w14:textId="77777777" w:rsidR="00231C92" w:rsidRPr="00CE4C35" w:rsidRDefault="00231C92" w:rsidP="00231C92">
            <w:pPr>
              <w:spacing w:after="0" w:line="240" w:lineRule="auto"/>
              <w:rPr>
                <w:rFonts w:ascii="Times New Roman" w:eastAsia="Arial Unicode MS" w:hAnsi="Times New Roman" w:cs="Times New Roman"/>
                <w:sz w:val="24"/>
                <w:szCs w:val="24"/>
                <w:bdr w:val="nil"/>
                <w:lang w:val="lt-LT" w:eastAsia="lt-LT"/>
              </w:rPr>
            </w:pPr>
            <w:r w:rsidRPr="00CE4C35">
              <w:rPr>
                <w:rFonts w:ascii="Times New Roman" w:eastAsia="Arial Unicode MS" w:hAnsi="Times New Roman" w:cs="Times New Roman"/>
                <w:sz w:val="24"/>
                <w:szCs w:val="24"/>
                <w:bdr w:val="nil"/>
                <w:lang w:val="lt-LT" w:eastAsia="lt-LT"/>
              </w:rPr>
              <w:t>Netaikoma</w:t>
            </w:r>
          </w:p>
          <w:p w14:paraId="2366580B" w14:textId="77777777" w:rsidR="00231C92" w:rsidRPr="00CE4C35" w:rsidRDefault="00231C92" w:rsidP="00231C92">
            <w:pPr>
              <w:spacing w:after="0" w:line="240" w:lineRule="auto"/>
              <w:rPr>
                <w:rFonts w:ascii="Times New Roman" w:eastAsia="Arial Unicode MS" w:hAnsi="Times New Roman" w:cs="Times New Roman"/>
                <w:color w:val="000000"/>
                <w:sz w:val="24"/>
                <w:szCs w:val="24"/>
                <w:bdr w:val="nil"/>
                <w:lang w:val="lt-LT" w:eastAsia="lt-LT"/>
              </w:rPr>
            </w:pPr>
          </w:p>
          <w:p w14:paraId="23736760" w14:textId="5CF58C25" w:rsidR="00231C92" w:rsidRPr="00CE4C35" w:rsidRDefault="00231C92" w:rsidP="00231C92">
            <w:pPr>
              <w:spacing w:after="0" w:line="240" w:lineRule="auto"/>
              <w:jc w:val="both"/>
              <w:rPr>
                <w:rFonts w:ascii="Times New Roman" w:eastAsia="Arial Unicode MS" w:hAnsi="Times New Roman" w:cs="Times New Roman"/>
                <w:color w:val="00B050"/>
                <w:sz w:val="24"/>
                <w:szCs w:val="24"/>
                <w:bdr w:val="nil"/>
                <w:lang w:val="lt-LT" w:eastAsia="lt-LT"/>
              </w:rPr>
            </w:pPr>
          </w:p>
        </w:tc>
        <w:tc>
          <w:tcPr>
            <w:tcW w:w="1843" w:type="dxa"/>
          </w:tcPr>
          <w:p w14:paraId="1D519AFB" w14:textId="14139A1A"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15.5.</w:t>
            </w:r>
          </w:p>
        </w:tc>
      </w:tr>
      <w:tr w:rsidR="00231C92" w:rsidRPr="00CE4C35" w14:paraId="73D82E99" w14:textId="77777777" w:rsidTr="002C1EF4">
        <w:tc>
          <w:tcPr>
            <w:tcW w:w="2552" w:type="dxa"/>
          </w:tcPr>
          <w:p w14:paraId="6EEFAFAB" w14:textId="6088A447"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 xml:space="preserve">7.7. Tiekėjui taikomos netesybos dėl pirkimo dokumentuose nustatytų kokybinių kriterijų </w:t>
            </w:r>
            <w:r w:rsidRPr="00CE4C35">
              <w:rPr>
                <w:rFonts w:ascii="Times New Roman" w:hAnsi="Times New Roman" w:cs="Times New Roman"/>
                <w:b/>
                <w:bCs/>
                <w:noProof/>
                <w:sz w:val="24"/>
                <w:szCs w:val="24"/>
                <w:lang w:val="lt-LT"/>
              </w:rPr>
              <w:t>nepasiekimo</w:t>
            </w:r>
            <w:r w:rsidRPr="00CE4C35">
              <w:rPr>
                <w:rFonts w:ascii="Times New Roman" w:hAnsi="Times New Roman" w:cs="Times New Roman"/>
                <w:b/>
                <w:bCs/>
                <w:sz w:val="24"/>
                <w:szCs w:val="24"/>
                <w:lang w:val="lt-LT"/>
              </w:rPr>
              <w:t xml:space="preserve"> Sutarties vykdymo metu</w:t>
            </w:r>
          </w:p>
        </w:tc>
        <w:tc>
          <w:tcPr>
            <w:tcW w:w="5103" w:type="dxa"/>
            <w:gridSpan w:val="2"/>
          </w:tcPr>
          <w:p w14:paraId="34FA79D0" w14:textId="15F9C24E" w:rsidR="00231C92" w:rsidRPr="00CE4C35" w:rsidRDefault="00231C92" w:rsidP="00231C92">
            <w:pPr>
              <w:spacing w:after="0" w:line="240" w:lineRule="auto"/>
              <w:jc w:val="both"/>
              <w:rPr>
                <w:rFonts w:ascii="Times New Roman" w:eastAsia="Arial Unicode MS" w:hAnsi="Times New Roman" w:cs="Times New Roman"/>
                <w:i/>
                <w:iCs/>
                <w:color w:val="000000"/>
                <w:sz w:val="24"/>
                <w:szCs w:val="24"/>
                <w:bdr w:val="nil"/>
                <w:lang w:val="lt-LT" w:eastAsia="lt-LT"/>
              </w:rPr>
            </w:pPr>
            <w:r w:rsidRPr="00CE4C35">
              <w:rPr>
                <w:rFonts w:ascii="Times New Roman" w:eastAsia="Arial Unicode MS" w:hAnsi="Times New Roman" w:cs="Times New Roman"/>
                <w:sz w:val="24"/>
                <w:szCs w:val="24"/>
                <w:bdr w:val="nil"/>
                <w:lang w:val="lt-LT" w:eastAsia="lt-LT"/>
              </w:rPr>
              <w:t>Netaikoma</w:t>
            </w:r>
            <w:r w:rsidRPr="00CE4C35">
              <w:rPr>
                <w:rFonts w:ascii="Times New Roman" w:eastAsia="Arial Unicode MS" w:hAnsi="Times New Roman" w:cs="Times New Roman"/>
                <w:color w:val="000000"/>
                <w:sz w:val="24"/>
                <w:szCs w:val="24"/>
                <w:bdr w:val="nil"/>
                <w:lang w:val="lt-LT" w:eastAsia="lt-LT"/>
              </w:rPr>
              <w:t xml:space="preserve"> </w:t>
            </w:r>
          </w:p>
          <w:p w14:paraId="7C331E57" w14:textId="71128F72" w:rsidR="00231C92" w:rsidRPr="00CE4C35" w:rsidRDefault="00231C92" w:rsidP="00231C92">
            <w:pPr>
              <w:spacing w:after="0" w:line="240" w:lineRule="auto"/>
              <w:rPr>
                <w:rFonts w:ascii="Times New Roman" w:eastAsia="Arial Unicode MS" w:hAnsi="Times New Roman" w:cs="Times New Roman"/>
                <w:i/>
                <w:iCs/>
                <w:color w:val="000000"/>
                <w:sz w:val="24"/>
                <w:szCs w:val="24"/>
                <w:bdr w:val="nil"/>
                <w:lang w:val="lt-LT" w:eastAsia="lt-LT"/>
              </w:rPr>
            </w:pPr>
          </w:p>
        </w:tc>
        <w:tc>
          <w:tcPr>
            <w:tcW w:w="1843" w:type="dxa"/>
          </w:tcPr>
          <w:p w14:paraId="501FED1C" w14:textId="412FEE3A"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5.6.</w:t>
            </w:r>
          </w:p>
        </w:tc>
      </w:tr>
      <w:tr w:rsidR="00231C92" w:rsidRPr="00CE4C35" w14:paraId="1ECA6BAC" w14:textId="77777777" w:rsidTr="002C1EF4">
        <w:tc>
          <w:tcPr>
            <w:tcW w:w="2552" w:type="dxa"/>
          </w:tcPr>
          <w:p w14:paraId="32AEBCC8" w14:textId="5B648CCD"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06CEC2B0" w14:textId="77777777" w:rsidR="00231C92" w:rsidRPr="00CE4C35" w:rsidRDefault="00231C92" w:rsidP="00231C92">
            <w:pPr>
              <w:spacing w:after="0" w:line="240" w:lineRule="auto"/>
              <w:jc w:val="both"/>
              <w:rPr>
                <w:rFonts w:ascii="Times New Roman" w:eastAsia="Arial Unicode MS" w:hAnsi="Times New Roman" w:cs="Times New Roman"/>
                <w:sz w:val="24"/>
                <w:szCs w:val="24"/>
                <w:bdr w:val="nil"/>
                <w:lang w:val="lt-LT" w:eastAsia="lt-LT"/>
              </w:rPr>
            </w:pPr>
            <w:r w:rsidRPr="00CE4C35">
              <w:rPr>
                <w:rFonts w:ascii="Times New Roman" w:eastAsia="Arial Unicode MS" w:hAnsi="Times New Roman" w:cs="Times New Roman"/>
                <w:sz w:val="24"/>
                <w:szCs w:val="24"/>
                <w:bdr w:val="nil"/>
                <w:lang w:val="lt-LT" w:eastAsia="lt-LT"/>
              </w:rPr>
              <w:t>Netaikoma</w:t>
            </w:r>
          </w:p>
          <w:p w14:paraId="450F8C70" w14:textId="77777777"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p>
          <w:p w14:paraId="748D1234" w14:textId="144D379F" w:rsidR="00231C92" w:rsidRPr="00CE4C35" w:rsidRDefault="00231C92" w:rsidP="00231C92">
            <w:pPr>
              <w:spacing w:after="0" w:line="240" w:lineRule="auto"/>
              <w:jc w:val="both"/>
              <w:rPr>
                <w:rFonts w:ascii="Times New Roman" w:eastAsia="Arial Unicode MS" w:hAnsi="Times New Roman" w:cs="Times New Roman"/>
                <w:i/>
                <w:iCs/>
                <w:color w:val="000000"/>
                <w:sz w:val="24"/>
                <w:szCs w:val="24"/>
                <w:bdr w:val="nil"/>
                <w:lang w:val="lt-LT" w:eastAsia="lt-LT"/>
              </w:rPr>
            </w:pPr>
          </w:p>
        </w:tc>
        <w:tc>
          <w:tcPr>
            <w:tcW w:w="1843" w:type="dxa"/>
          </w:tcPr>
          <w:p w14:paraId="63005504" w14:textId="6E5880DC"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7.13.</w:t>
            </w:r>
          </w:p>
        </w:tc>
      </w:tr>
      <w:tr w:rsidR="00231C92" w:rsidRPr="00CE4C35" w14:paraId="7649841A" w14:textId="77777777" w:rsidTr="002C1EF4">
        <w:tc>
          <w:tcPr>
            <w:tcW w:w="2552" w:type="dxa"/>
          </w:tcPr>
          <w:p w14:paraId="2BF30A34" w14:textId="3E9C905C"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7.9. Tiekėjui taikomos netesybos dėl etiško elgesio reikalavimų nesilaikymo</w:t>
            </w:r>
          </w:p>
        </w:tc>
        <w:tc>
          <w:tcPr>
            <w:tcW w:w="5103" w:type="dxa"/>
            <w:gridSpan w:val="2"/>
          </w:tcPr>
          <w:p w14:paraId="25DB49E1" w14:textId="17952DEC" w:rsidR="00231C92" w:rsidRPr="00CE4C35" w:rsidRDefault="00E8071F" w:rsidP="00231C92">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sz w:val="24"/>
                <w:szCs w:val="24"/>
                <w:bdr w:val="nil"/>
                <w:lang w:val="lt-LT" w:eastAsia="lt-LT"/>
              </w:rPr>
              <w:t xml:space="preserve">Tiekėjui taikoma bauda dėl Bendrųjų sutarties sąlygų 20.3 punkte nurodytų įsipareigojimų, susijusių su sąžiningu ir etišku veiklos vykdymu, pažeidimo </w:t>
            </w:r>
            <w:r>
              <w:rPr>
                <w:rFonts w:ascii="Times New Roman" w:eastAsia="Arial Unicode MS" w:hAnsi="Times New Roman" w:cs="Times New Roman"/>
                <w:sz w:val="24"/>
                <w:szCs w:val="24"/>
                <w:bdr w:val="nil"/>
                <w:lang w:val="lt-LT" w:eastAsia="lt-LT"/>
              </w:rPr>
              <w:t>– 5 (penki) proc. nuo Pradinės Sutarties vertės.</w:t>
            </w:r>
          </w:p>
        </w:tc>
        <w:tc>
          <w:tcPr>
            <w:tcW w:w="1843" w:type="dxa"/>
          </w:tcPr>
          <w:p w14:paraId="68AE002C" w14:textId="581B969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20.8.</w:t>
            </w:r>
          </w:p>
        </w:tc>
      </w:tr>
      <w:tr w:rsidR="00231C92" w:rsidRPr="00CE4C35" w14:paraId="54D6CA9A" w14:textId="77777777" w:rsidTr="002C1EF4">
        <w:tc>
          <w:tcPr>
            <w:tcW w:w="2552" w:type="dxa"/>
          </w:tcPr>
          <w:p w14:paraId="1BC4814E" w14:textId="2AEEA43F"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t xml:space="preserve">7.10. Kitos netesybos </w:t>
            </w:r>
          </w:p>
        </w:tc>
        <w:tc>
          <w:tcPr>
            <w:tcW w:w="5103" w:type="dxa"/>
            <w:gridSpan w:val="2"/>
          </w:tcPr>
          <w:p w14:paraId="5CA15258" w14:textId="2C16C4A5" w:rsidR="00231C92" w:rsidRPr="00CE4C35" w:rsidRDefault="00231C92" w:rsidP="00231C92">
            <w:pPr>
              <w:spacing w:after="0" w:line="240" w:lineRule="auto"/>
              <w:rPr>
                <w:rFonts w:ascii="Times New Roman" w:hAnsi="Times New Roman" w:cs="Times New Roman"/>
                <w:i/>
                <w:iCs/>
                <w:color w:val="00B050"/>
                <w:sz w:val="24"/>
                <w:szCs w:val="24"/>
                <w:highlight w:val="lightGray"/>
                <w:lang w:val="lt-LT"/>
              </w:rPr>
            </w:pPr>
            <w:r w:rsidRPr="00CE4C35">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231C92" w:rsidRPr="00CE4C35" w:rsidRDefault="00231C92" w:rsidP="00231C92">
            <w:pPr>
              <w:spacing w:after="0" w:line="240" w:lineRule="auto"/>
              <w:rPr>
                <w:rFonts w:ascii="Times New Roman" w:hAnsi="Times New Roman" w:cs="Times New Roman"/>
                <w:sz w:val="24"/>
                <w:szCs w:val="24"/>
                <w:lang w:val="lt-LT"/>
              </w:rPr>
            </w:pPr>
          </w:p>
        </w:tc>
      </w:tr>
      <w:tr w:rsidR="00231C92" w:rsidRPr="00CE4C35" w14:paraId="099880BE" w14:textId="77777777" w:rsidTr="002C1EF4">
        <w:tc>
          <w:tcPr>
            <w:tcW w:w="2552" w:type="dxa"/>
          </w:tcPr>
          <w:p w14:paraId="5C1B357B" w14:textId="0B1364CE"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CE4C35">
              <w:rPr>
                <w:rFonts w:ascii="Times New Roman" w:hAnsi="Times New Roman" w:cs="Times New Roman"/>
                <w:b/>
                <w:bCs/>
                <w:sz w:val="24"/>
                <w:szCs w:val="24"/>
                <w:lang w:val="lt-LT"/>
              </w:rPr>
              <w:lastRenderedPageBreak/>
              <w:t>7.11. Solidarios atsakomybės taikymas</w:t>
            </w:r>
          </w:p>
        </w:tc>
        <w:tc>
          <w:tcPr>
            <w:tcW w:w="5103" w:type="dxa"/>
            <w:gridSpan w:val="2"/>
          </w:tcPr>
          <w:p w14:paraId="785B2941" w14:textId="77777777" w:rsidR="00231C92" w:rsidRPr="00CE4C35" w:rsidRDefault="00231C92" w:rsidP="00231C92">
            <w:pPr>
              <w:spacing w:after="0" w:line="240" w:lineRule="auto"/>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t>Netaikoma</w:t>
            </w:r>
          </w:p>
          <w:p w14:paraId="1ADF8448" w14:textId="2ED8F1EF"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0BE27468" w14:textId="72AD3431"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10.8.</w:t>
            </w:r>
          </w:p>
        </w:tc>
      </w:tr>
      <w:tr w:rsidR="00231C92" w:rsidRPr="00CE4C35" w14:paraId="2B746820" w14:textId="77777777" w:rsidTr="008B0270">
        <w:tc>
          <w:tcPr>
            <w:tcW w:w="9498" w:type="dxa"/>
            <w:gridSpan w:val="4"/>
          </w:tcPr>
          <w:p w14:paraId="754321CB" w14:textId="020EE7BD" w:rsidR="00231C92" w:rsidRPr="00CE4C35" w:rsidRDefault="00231C92" w:rsidP="00231C92">
            <w:pPr>
              <w:tabs>
                <w:tab w:val="left" w:pos="284"/>
                <w:tab w:val="left" w:pos="851"/>
                <w:tab w:val="left" w:pos="900"/>
                <w:tab w:val="left" w:pos="1134"/>
                <w:tab w:val="left" w:pos="1276"/>
                <w:tab w:val="left" w:pos="1418"/>
                <w:tab w:val="left" w:pos="1560"/>
                <w:tab w:val="left" w:pos="1843"/>
              </w:tabs>
              <w:spacing w:before="120" w:after="120" w:line="240" w:lineRule="auto"/>
              <w:jc w:val="center"/>
              <w:rPr>
                <w:rFonts w:ascii="Times New Roman" w:eastAsia="Times New Roman" w:hAnsi="Times New Roman" w:cs="Times New Roman"/>
                <w:b/>
                <w:sz w:val="24"/>
                <w:szCs w:val="24"/>
                <w:lang w:val="lt-LT"/>
              </w:rPr>
            </w:pPr>
            <w:r w:rsidRPr="00CE4C35">
              <w:rPr>
                <w:rFonts w:ascii="Times New Roman" w:eastAsia="Times New Roman" w:hAnsi="Times New Roman" w:cs="Times New Roman"/>
                <w:b/>
                <w:sz w:val="24"/>
                <w:szCs w:val="24"/>
                <w:lang w:val="lt-LT"/>
              </w:rPr>
              <w:t>8. SUTARTIES GALIOJIMAS IR PRATĘSIMAS</w:t>
            </w:r>
          </w:p>
        </w:tc>
      </w:tr>
      <w:tr w:rsidR="00231C92" w:rsidRPr="00CE4C35" w14:paraId="078E8108" w14:textId="77777777" w:rsidTr="002C1EF4">
        <w:tc>
          <w:tcPr>
            <w:tcW w:w="2552" w:type="dxa"/>
          </w:tcPr>
          <w:p w14:paraId="2BCB6560" w14:textId="0CB42216" w:rsidR="00231C92" w:rsidRPr="00CE4C35" w:rsidRDefault="00231C92" w:rsidP="00231C92">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CE4C35">
              <w:rPr>
                <w:rFonts w:ascii="Times New Roman" w:hAnsi="Times New Roman" w:cs="Times New Roman"/>
                <w:b/>
                <w:bCs/>
                <w:sz w:val="24"/>
                <w:szCs w:val="24"/>
                <w:lang w:val="lt-LT"/>
              </w:rPr>
              <w:t>8.1. Sutarties pratęsimas</w:t>
            </w:r>
          </w:p>
        </w:tc>
        <w:tc>
          <w:tcPr>
            <w:tcW w:w="5103" w:type="dxa"/>
            <w:gridSpan w:val="2"/>
          </w:tcPr>
          <w:p w14:paraId="34FCCDDF" w14:textId="41AA209B" w:rsidR="00231C92" w:rsidRPr="00CE4C35" w:rsidRDefault="00231C92" w:rsidP="00231C92">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CE4C35">
              <w:rPr>
                <w:rFonts w:ascii="Times New Roman" w:eastAsia="Times New Roman" w:hAnsi="Times New Roman" w:cs="Times New Roman"/>
                <w:sz w:val="24"/>
                <w:szCs w:val="24"/>
                <w:lang w:val="lt-LT"/>
              </w:rPr>
              <w:t xml:space="preserve">Sutarties pratęsimas numatomas, kai </w:t>
            </w:r>
            <w:r w:rsidRPr="00CE4C35">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231C92" w:rsidRPr="00CE4C35" w:rsidRDefault="00231C92" w:rsidP="00231C92">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12.9., 12.10. </w:t>
            </w:r>
          </w:p>
        </w:tc>
      </w:tr>
      <w:tr w:rsidR="00231C92" w:rsidRPr="00CE4C35" w14:paraId="3B555668" w14:textId="77777777" w:rsidTr="002C1EF4">
        <w:tc>
          <w:tcPr>
            <w:tcW w:w="2552" w:type="dxa"/>
          </w:tcPr>
          <w:p w14:paraId="0DAF04E9" w14:textId="025857C4" w:rsidR="00231C92" w:rsidRPr="00CE4C35" w:rsidRDefault="00231C92" w:rsidP="00231C92">
            <w:pPr>
              <w:tabs>
                <w:tab w:val="left" w:pos="993"/>
              </w:tabs>
              <w:spacing w:after="0" w:line="240" w:lineRule="auto"/>
              <w:rPr>
                <w:rFonts w:ascii="Times New Roman" w:eastAsia="Calibri" w:hAnsi="Times New Roman" w:cs="Times New Roman"/>
                <w:b/>
                <w:i/>
                <w:iCs/>
                <w:sz w:val="24"/>
                <w:szCs w:val="24"/>
                <w:lang w:val="lt-LT"/>
              </w:rPr>
            </w:pPr>
            <w:r w:rsidRPr="00CE4C35">
              <w:rPr>
                <w:rFonts w:ascii="Times New Roman" w:eastAsia="Calibri" w:hAnsi="Times New Roman" w:cs="Times New Roman"/>
                <w:b/>
                <w:sz w:val="24"/>
                <w:szCs w:val="24"/>
                <w:lang w:val="lt-LT"/>
              </w:rPr>
              <w:t>8.2. Sutarties pratęsimo metu taikoma kainodara</w:t>
            </w:r>
          </w:p>
        </w:tc>
        <w:tc>
          <w:tcPr>
            <w:tcW w:w="5103" w:type="dxa"/>
            <w:gridSpan w:val="2"/>
          </w:tcPr>
          <w:p w14:paraId="0E5C1A37" w14:textId="31BFA77F" w:rsidR="00231C92" w:rsidRPr="00CE4C35" w:rsidRDefault="00231C92" w:rsidP="00231C92">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color w:val="00B050"/>
                <w:sz w:val="24"/>
                <w:szCs w:val="24"/>
                <w:lang w:val="lt-LT"/>
              </w:rPr>
            </w:pPr>
            <w:r w:rsidRPr="00CE4C35">
              <w:rPr>
                <w:rFonts w:ascii="Times New Roman" w:eastAsia="Times New Roman" w:hAnsi="Times New Roman" w:cs="Times New Roman"/>
                <w:sz w:val="24"/>
                <w:szCs w:val="24"/>
                <w:lang w:val="lt-LT"/>
              </w:rPr>
              <w:t>Už atliktas Paslaugas apmokama Pasiūlyme nurodyta kaina.</w:t>
            </w:r>
          </w:p>
        </w:tc>
        <w:tc>
          <w:tcPr>
            <w:tcW w:w="1843" w:type="dxa"/>
          </w:tcPr>
          <w:p w14:paraId="7E6672F6" w14:textId="58830544" w:rsidR="00231C92" w:rsidRPr="00CE4C35" w:rsidRDefault="00231C92" w:rsidP="00231C92">
            <w:pPr>
              <w:tabs>
                <w:tab w:val="left" w:pos="993"/>
              </w:tabs>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12 skyrius</w:t>
            </w:r>
          </w:p>
        </w:tc>
      </w:tr>
      <w:tr w:rsidR="00231C92" w:rsidRPr="00FA3A0B" w14:paraId="077AD697" w14:textId="77777777" w:rsidTr="008B0270">
        <w:tc>
          <w:tcPr>
            <w:tcW w:w="9498" w:type="dxa"/>
            <w:gridSpan w:val="4"/>
          </w:tcPr>
          <w:p w14:paraId="4ADC7B81" w14:textId="408AFA52" w:rsidR="00231C92" w:rsidRPr="00CE4C35" w:rsidRDefault="00231C92" w:rsidP="00231C92">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r w:rsidRPr="00CE4C35">
              <w:rPr>
                <w:rFonts w:ascii="Times New Roman" w:eastAsia="Arial Unicode MS" w:hAnsi="Times New Roman" w:cs="Times New Roman"/>
                <w:b/>
                <w:bCs/>
                <w:spacing w:val="4"/>
                <w:sz w:val="24"/>
                <w:szCs w:val="24"/>
                <w:lang w:val="lt-LT" w:eastAsia="lt-LT"/>
              </w:rPr>
              <w:t>9. SUTARTIES NUTRAUKIMAS IR KITOS NUOSTATOS</w:t>
            </w:r>
          </w:p>
        </w:tc>
      </w:tr>
      <w:tr w:rsidR="00231C92" w:rsidRPr="00CE4C35" w14:paraId="7AFD969E" w14:textId="77777777" w:rsidTr="002C1EF4">
        <w:tc>
          <w:tcPr>
            <w:tcW w:w="2552" w:type="dxa"/>
          </w:tcPr>
          <w:p w14:paraId="5F3615DD" w14:textId="09510E7C"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3F3A2610" w:rsidR="00231C92" w:rsidRPr="00CE4C35" w:rsidRDefault="00231C92" w:rsidP="00231C92">
            <w:pPr>
              <w:tabs>
                <w:tab w:val="left" w:pos="810"/>
              </w:tabs>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231C92" w:rsidRPr="00CE4C35" w:rsidRDefault="00231C92" w:rsidP="00231C92">
            <w:pPr>
              <w:tabs>
                <w:tab w:val="left" w:pos="810"/>
              </w:tabs>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13 skyrius</w:t>
            </w:r>
          </w:p>
        </w:tc>
      </w:tr>
      <w:tr w:rsidR="00231C92" w:rsidRPr="00CE4C35" w14:paraId="1D6C76A5" w14:textId="77777777" w:rsidTr="002C1EF4">
        <w:tc>
          <w:tcPr>
            <w:tcW w:w="2552" w:type="dxa"/>
          </w:tcPr>
          <w:p w14:paraId="6CE87EE4" w14:textId="2EB1E0B9"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 xml:space="preserve">9.2. </w:t>
            </w:r>
          </w:p>
          <w:p w14:paraId="379CDB5F" w14:textId="12C853C1"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CE4C35">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22B9106A" w14:textId="77777777" w:rsidR="00551B3B" w:rsidRPr="00551B3B" w:rsidRDefault="00551B3B" w:rsidP="00551B3B">
            <w:pPr>
              <w:tabs>
                <w:tab w:val="left" w:pos="252"/>
                <w:tab w:val="left" w:pos="810"/>
              </w:tabs>
              <w:spacing w:after="0" w:line="240" w:lineRule="auto"/>
              <w:jc w:val="both"/>
              <w:rPr>
                <w:rFonts w:ascii="Times New Roman" w:eastAsia="Arial Unicode MS" w:hAnsi="Times New Roman" w:cs="Times New Roman"/>
                <w:sz w:val="24"/>
                <w:szCs w:val="24"/>
                <w:lang w:val="lt-LT" w:eastAsia="lt-LT"/>
              </w:rPr>
            </w:pPr>
            <w:r w:rsidRPr="00551B3B">
              <w:rPr>
                <w:rFonts w:ascii="Times New Roman" w:hAnsi="Times New Roman" w:cs="Times New Roman"/>
                <w:sz w:val="24"/>
                <w:szCs w:val="24"/>
                <w:lang w:val="lt-LT"/>
              </w:rPr>
              <w:t>E</w:t>
            </w:r>
            <w:r w:rsidRPr="00551B3B">
              <w:rPr>
                <w:rFonts w:ascii="Times New Roman" w:eastAsia="Arial Unicode MS" w:hAnsi="Times New Roman" w:cs="Times New Roman"/>
                <w:sz w:val="24"/>
                <w:szCs w:val="24"/>
                <w:lang w:val="lt-LT" w:eastAsia="lt-LT"/>
              </w:rPr>
              <w:t xml:space="preserve">sminiais Sutarties pažeidimais laikomi Bendrosiose sutarties sąlygose, Lietuvos Respublikos civiliniame kodekse numatyti ir šie Sutarties pažeidimai: </w:t>
            </w:r>
          </w:p>
          <w:p w14:paraId="30B784B5" w14:textId="77777777" w:rsidR="00551B3B" w:rsidRPr="00551B3B" w:rsidRDefault="00551B3B" w:rsidP="00551B3B">
            <w:pPr>
              <w:pStyle w:val="Sraopastraipa"/>
              <w:numPr>
                <w:ilvl w:val="0"/>
                <w:numId w:val="11"/>
              </w:numPr>
              <w:tabs>
                <w:tab w:val="left" w:pos="0"/>
                <w:tab w:val="left" w:pos="252"/>
                <w:tab w:val="left" w:pos="709"/>
                <w:tab w:val="left" w:pos="1276"/>
                <w:tab w:val="left" w:pos="1800"/>
              </w:tabs>
              <w:overflowPunct w:val="0"/>
              <w:autoSpaceDE w:val="0"/>
              <w:autoSpaceDN w:val="0"/>
              <w:adjustRightInd w:val="0"/>
              <w:ind w:left="0" w:firstLine="0"/>
              <w:jc w:val="both"/>
              <w:textAlignment w:val="baseline"/>
            </w:pPr>
            <w:bookmarkStart w:id="1" w:name="OLE_LINK1"/>
            <w:r w:rsidRPr="00551B3B">
              <w:t xml:space="preserve">jeigu Paslaugos </w:t>
            </w:r>
            <w:r w:rsidRPr="00551B3B">
              <w:rPr>
                <w:rFonts w:eastAsia="Calibri"/>
              </w:rPr>
              <w:t xml:space="preserve">yra teikiamos ar suteiktos netinkamai ir (ar) nekokybiškai ir (ar) </w:t>
            </w:r>
            <w:r w:rsidRPr="00551B3B">
              <w:t>neatitinka Sutartyje ir (ar) Techninėje specifikacijoje numatytų reikalavimų ir Tiekėjas neištaiso Paslaugų teikimo trūkumų per Užsakovo nurodytą (-</w:t>
            </w:r>
            <w:proofErr w:type="spellStart"/>
            <w:r w:rsidRPr="00551B3B">
              <w:t>us</w:t>
            </w:r>
            <w:proofErr w:type="spellEnd"/>
            <w:r w:rsidRPr="00551B3B">
              <w:t>) terminą (-</w:t>
            </w:r>
            <w:proofErr w:type="spellStart"/>
            <w:r w:rsidRPr="00551B3B">
              <w:t>us</w:t>
            </w:r>
            <w:proofErr w:type="spellEnd"/>
            <w:r w:rsidRPr="00551B3B">
              <w:t>) arba negali suteikti tinkamų Paslaugų;</w:t>
            </w:r>
          </w:p>
          <w:p w14:paraId="0B6AD133" w14:textId="77777777" w:rsidR="00551B3B" w:rsidRPr="00551B3B" w:rsidRDefault="00551B3B" w:rsidP="00551B3B">
            <w:pPr>
              <w:pStyle w:val="Sraopastraipa"/>
              <w:numPr>
                <w:ilvl w:val="0"/>
                <w:numId w:val="11"/>
              </w:numPr>
              <w:tabs>
                <w:tab w:val="left" w:pos="0"/>
                <w:tab w:val="left" w:pos="252"/>
                <w:tab w:val="left" w:pos="709"/>
                <w:tab w:val="left" w:pos="1276"/>
                <w:tab w:val="left" w:pos="1800"/>
              </w:tabs>
              <w:overflowPunct w:val="0"/>
              <w:autoSpaceDE w:val="0"/>
              <w:autoSpaceDN w:val="0"/>
              <w:adjustRightInd w:val="0"/>
              <w:ind w:left="0" w:firstLine="0"/>
              <w:jc w:val="both"/>
              <w:textAlignment w:val="baseline"/>
            </w:pPr>
            <w:r w:rsidRPr="00551B3B">
              <w:t>jeigu Tiekėjas dėl savo kaltės negali ir (arba) atsisako vykdyti Sutartyje numatytus įsipareigojimus ar bet kurią jų dalį, nepriklausomi nuo tokios dalies vertės;</w:t>
            </w:r>
          </w:p>
          <w:p w14:paraId="1BE842E8" w14:textId="77777777" w:rsidR="00551B3B" w:rsidRPr="00551B3B" w:rsidRDefault="00551B3B" w:rsidP="00551B3B">
            <w:pPr>
              <w:pStyle w:val="Body2"/>
              <w:numPr>
                <w:ilvl w:val="0"/>
                <w:numId w:val="11"/>
              </w:numPr>
              <w:tabs>
                <w:tab w:val="left" w:pos="252"/>
              </w:tabs>
              <w:spacing w:after="0"/>
              <w:ind w:left="0" w:firstLine="0"/>
              <w:rPr>
                <w:rFonts w:cs="Times New Roman"/>
                <w:color w:val="auto"/>
                <w:sz w:val="24"/>
                <w:szCs w:val="24"/>
                <w:lang w:val="lt-LT"/>
              </w:rPr>
            </w:pPr>
            <w:r w:rsidRPr="00551B3B">
              <w:rPr>
                <w:rFonts w:cs="Times New Roman"/>
                <w:color w:val="auto"/>
                <w:sz w:val="24"/>
                <w:szCs w:val="24"/>
                <w:lang w:val="lt-LT"/>
              </w:rPr>
              <w:t>jeigu Tiekėjas pažeidžia Sutartyje nustatytus įsipareigojimus dėl konfidencialumo;</w:t>
            </w:r>
          </w:p>
          <w:bookmarkEnd w:id="1"/>
          <w:p w14:paraId="6B608E37" w14:textId="77777777" w:rsidR="00551B3B" w:rsidRDefault="00551B3B" w:rsidP="00551B3B">
            <w:pPr>
              <w:pStyle w:val="Body2"/>
              <w:numPr>
                <w:ilvl w:val="0"/>
                <w:numId w:val="11"/>
              </w:numPr>
              <w:tabs>
                <w:tab w:val="left" w:pos="252"/>
              </w:tabs>
              <w:spacing w:after="0"/>
              <w:ind w:left="0" w:firstLine="0"/>
              <w:rPr>
                <w:rFonts w:cs="Times New Roman"/>
                <w:color w:val="auto"/>
                <w:sz w:val="24"/>
                <w:szCs w:val="24"/>
                <w:lang w:val="lt-LT"/>
              </w:rPr>
            </w:pPr>
            <w:r w:rsidRPr="00551B3B">
              <w:rPr>
                <w:rFonts w:cs="Times New Roman"/>
                <w:color w:val="auto"/>
                <w:sz w:val="24"/>
                <w:szCs w:val="24"/>
                <w:lang w:val="lt-LT"/>
              </w:rPr>
              <w:t>jeigu Tiekėjas pažeidžia Paslaugų teikimo terminus ir priskaičiuotų netesybų už vėlavimą suma viršija 20 (dvidešimt) proc. Pradinės sutarties vertės;</w:t>
            </w:r>
          </w:p>
          <w:p w14:paraId="17989BB0" w14:textId="2382C8DD" w:rsidR="00231C92" w:rsidRPr="00551B3B" w:rsidRDefault="00551B3B" w:rsidP="00551B3B">
            <w:pPr>
              <w:pStyle w:val="Body2"/>
              <w:numPr>
                <w:ilvl w:val="0"/>
                <w:numId w:val="11"/>
              </w:numPr>
              <w:tabs>
                <w:tab w:val="left" w:pos="252"/>
              </w:tabs>
              <w:spacing w:after="0"/>
              <w:ind w:left="0" w:firstLine="0"/>
              <w:rPr>
                <w:rFonts w:cs="Times New Roman"/>
                <w:color w:val="auto"/>
                <w:sz w:val="24"/>
                <w:szCs w:val="24"/>
                <w:lang w:val="lt-LT"/>
              </w:rPr>
            </w:pPr>
            <w:r w:rsidRPr="00551B3B">
              <w:rPr>
                <w:rFonts w:cs="Times New Roman"/>
                <w:color w:val="auto"/>
                <w:sz w:val="24"/>
                <w:szCs w:val="24"/>
                <w:lang w:val="lt-LT"/>
              </w:rPr>
              <w:t>jeigu nustatomas Bendrųjų sutarties sąlygų 20.3 punkto pažeidimas ir Tiekėjas per Užsakovo nurodytą protingą terminą neištaiso nustatytų pažeidimų arba paaiškėja, kad padarytų pažeidimų ištaisyti negalima.</w:t>
            </w:r>
          </w:p>
        </w:tc>
        <w:tc>
          <w:tcPr>
            <w:tcW w:w="1843" w:type="dxa"/>
          </w:tcPr>
          <w:p w14:paraId="005DC815" w14:textId="62A1A7E1" w:rsidR="00231C92" w:rsidRPr="00CE4C35" w:rsidRDefault="00231C92" w:rsidP="00231C9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hAnsi="Times New Roman" w:cs="Times New Roman"/>
                <w:sz w:val="24"/>
                <w:szCs w:val="24"/>
                <w:lang w:val="lt-LT"/>
              </w:rPr>
              <w:t>13.4.1.</w:t>
            </w:r>
            <w:r w:rsidRPr="00CE4C35">
              <w:rPr>
                <w:rFonts w:ascii="Times New Roman" w:eastAsia="Arial Unicode MS" w:hAnsi="Times New Roman" w:cs="Times New Roman"/>
                <w:color w:val="000000" w:themeColor="text1"/>
                <w:sz w:val="24"/>
                <w:szCs w:val="24"/>
                <w:lang w:val="lt-LT" w:eastAsia="lt-LT"/>
              </w:rPr>
              <w:t xml:space="preserve"> </w:t>
            </w:r>
          </w:p>
          <w:p w14:paraId="5499700D" w14:textId="741A4731" w:rsidR="00231C92" w:rsidRPr="00CE4C35" w:rsidRDefault="00231C92" w:rsidP="00231C92">
            <w:pPr>
              <w:pStyle w:val="Body2"/>
              <w:spacing w:after="0"/>
              <w:rPr>
                <w:rFonts w:cs="Times New Roman"/>
                <w:i/>
                <w:iCs/>
                <w:color w:val="00B050"/>
                <w:sz w:val="24"/>
                <w:szCs w:val="24"/>
                <w:lang w:val="lt-LT"/>
              </w:rPr>
            </w:pPr>
          </w:p>
        </w:tc>
      </w:tr>
      <w:tr w:rsidR="00231C92" w:rsidRPr="00CE4C35" w14:paraId="1A617A1D" w14:textId="77777777" w:rsidTr="002C1EF4">
        <w:tc>
          <w:tcPr>
            <w:tcW w:w="2552" w:type="dxa"/>
          </w:tcPr>
          <w:p w14:paraId="65105C33" w14:textId="2E6330B2"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Netaikoma</w:t>
            </w:r>
          </w:p>
          <w:p w14:paraId="3FADFC93" w14:textId="3742BF74" w:rsidR="00231C92" w:rsidRPr="00CE4C35" w:rsidRDefault="00231C92" w:rsidP="00231C92">
            <w:pPr>
              <w:spacing w:after="0" w:line="240" w:lineRule="auto"/>
              <w:jc w:val="both"/>
              <w:rPr>
                <w:rFonts w:ascii="Times New Roman" w:hAnsi="Times New Roman" w:cs="Times New Roman"/>
                <w:sz w:val="24"/>
                <w:szCs w:val="24"/>
                <w:lang w:val="lt-LT"/>
              </w:rPr>
            </w:pPr>
          </w:p>
        </w:tc>
        <w:tc>
          <w:tcPr>
            <w:tcW w:w="1843" w:type="dxa"/>
          </w:tcPr>
          <w:p w14:paraId="10BF6A66" w14:textId="6EB244AB"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iCs/>
                <w:sz w:val="24"/>
                <w:szCs w:val="24"/>
                <w:lang w:val="lt-LT"/>
              </w:rPr>
              <w:t>13.4.2.15.</w:t>
            </w:r>
          </w:p>
        </w:tc>
      </w:tr>
      <w:tr w:rsidR="00231C92" w:rsidRPr="00CE4C35" w14:paraId="31C3B0F6" w14:textId="77777777" w:rsidTr="002C1EF4">
        <w:tc>
          <w:tcPr>
            <w:tcW w:w="2552" w:type="dxa"/>
          </w:tcPr>
          <w:p w14:paraId="289660B6" w14:textId="0B90C99F"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351FD8C6" w14:textId="77777777"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t>Netaikoma</w:t>
            </w:r>
          </w:p>
          <w:p w14:paraId="2C08E61C" w14:textId="7550B8E5" w:rsidR="00231C92" w:rsidRPr="00CE4C35" w:rsidRDefault="00231C92" w:rsidP="00231C92">
            <w:pPr>
              <w:spacing w:after="0" w:line="240" w:lineRule="auto"/>
              <w:jc w:val="both"/>
              <w:rPr>
                <w:rFonts w:ascii="Times New Roman" w:hAnsi="Times New Roman" w:cs="Times New Roman"/>
                <w:i/>
                <w:iCs/>
                <w:sz w:val="24"/>
                <w:szCs w:val="24"/>
                <w:lang w:val="lt-LT"/>
              </w:rPr>
            </w:pPr>
          </w:p>
        </w:tc>
        <w:tc>
          <w:tcPr>
            <w:tcW w:w="1843" w:type="dxa"/>
          </w:tcPr>
          <w:p w14:paraId="7B286019" w14:textId="72A00D6A"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13.4.2.16.</w:t>
            </w:r>
          </w:p>
          <w:p w14:paraId="6C70784A" w14:textId="579A14F7"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13.4.2.17.</w:t>
            </w:r>
          </w:p>
        </w:tc>
      </w:tr>
      <w:tr w:rsidR="00231C92" w:rsidRPr="00CE4C35" w14:paraId="3BC2F2CA" w14:textId="77777777" w:rsidTr="002C1EF4">
        <w:tc>
          <w:tcPr>
            <w:tcW w:w="2552" w:type="dxa"/>
          </w:tcPr>
          <w:p w14:paraId="6415B1E7" w14:textId="68151694"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103" w:type="dxa"/>
            <w:gridSpan w:val="2"/>
          </w:tcPr>
          <w:p w14:paraId="14B04BC0" w14:textId="3EA4E97A"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r w:rsidRPr="00CE4C35">
              <w:rPr>
                <w:rFonts w:ascii="Times New Roman" w:eastAsia="Arial Unicode MS" w:hAnsi="Times New Roman" w:cs="Times New Roman"/>
                <w:color w:val="000000"/>
                <w:sz w:val="24"/>
                <w:szCs w:val="24"/>
                <w:bdr w:val="nil"/>
                <w:lang w:val="lt-LT" w:eastAsia="lt-LT"/>
              </w:rPr>
              <w:t xml:space="preserve">Netaikoma </w:t>
            </w:r>
          </w:p>
          <w:p w14:paraId="4A56C094" w14:textId="77777777"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p>
          <w:p w14:paraId="2F56E74D" w14:textId="34E76FCE" w:rsidR="00231C92" w:rsidRPr="00CE4C35" w:rsidRDefault="00231C92" w:rsidP="00231C92">
            <w:pPr>
              <w:spacing w:after="0" w:line="240"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33F43C88" w14:textId="77777777" w:rsidR="00231C92" w:rsidRPr="00CE4C35" w:rsidRDefault="00231C92" w:rsidP="00231C92">
            <w:pPr>
              <w:spacing w:after="0" w:line="240" w:lineRule="auto"/>
              <w:rPr>
                <w:rFonts w:ascii="Times New Roman" w:hAnsi="Times New Roman" w:cs="Times New Roman"/>
                <w:sz w:val="24"/>
                <w:szCs w:val="24"/>
                <w:lang w:val="lt-LT"/>
              </w:rPr>
            </w:pPr>
          </w:p>
        </w:tc>
      </w:tr>
      <w:tr w:rsidR="00231C92" w:rsidRPr="00CE4C35" w14:paraId="1FFD21E3" w14:textId="77777777" w:rsidTr="008B0270">
        <w:tc>
          <w:tcPr>
            <w:tcW w:w="9498" w:type="dxa"/>
            <w:gridSpan w:val="4"/>
          </w:tcPr>
          <w:p w14:paraId="595EAC19" w14:textId="5B8F4084" w:rsidR="00231C92" w:rsidRPr="00CE4C35" w:rsidRDefault="00231C92" w:rsidP="00231C92">
            <w:pPr>
              <w:pBdr>
                <w:top w:val="nil"/>
                <w:left w:val="nil"/>
                <w:bottom w:val="nil"/>
                <w:right w:val="nil"/>
                <w:between w:val="nil"/>
                <w:bar w:val="nil"/>
              </w:pBdr>
              <w:suppressAutoHyphens/>
              <w:spacing w:before="120" w:after="120" w:line="240" w:lineRule="auto"/>
              <w:jc w:val="center"/>
              <w:rPr>
                <w:rFonts w:ascii="Times New Roman" w:eastAsia="Arial Unicode MS" w:hAnsi="Times New Roman" w:cs="Times New Roman"/>
                <w:b/>
                <w:sz w:val="24"/>
                <w:szCs w:val="24"/>
                <w:bdr w:val="nil"/>
                <w:lang w:val="lt-LT" w:eastAsia="lt-LT"/>
              </w:rPr>
            </w:pPr>
            <w:r w:rsidRPr="00CE4C35">
              <w:rPr>
                <w:rFonts w:ascii="Times New Roman" w:eastAsia="Arial Unicode MS" w:hAnsi="Times New Roman" w:cs="Times New Roman"/>
                <w:b/>
                <w:sz w:val="24"/>
                <w:szCs w:val="24"/>
                <w:bdr w:val="nil"/>
                <w:lang w:val="lt-LT" w:eastAsia="lt-LT"/>
              </w:rPr>
              <w:t xml:space="preserve">10. SUBTIEKĖJŲ PASITELKIMAS IR KEITIMAS </w:t>
            </w:r>
          </w:p>
        </w:tc>
      </w:tr>
      <w:tr w:rsidR="00231C92" w:rsidRPr="00CE4C35" w14:paraId="3F8EE235" w14:textId="77777777" w:rsidTr="002C1EF4">
        <w:tc>
          <w:tcPr>
            <w:tcW w:w="2552" w:type="dxa"/>
          </w:tcPr>
          <w:p w14:paraId="4D09BD08" w14:textId="27263EA9"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2" w:name="_Hlk77783080"/>
            <w:r w:rsidRPr="00CE4C35">
              <w:rPr>
                <w:rFonts w:ascii="Times New Roman" w:eastAsia="Arial Unicode MS" w:hAnsi="Times New Roman" w:cs="Times New Roman"/>
                <w:b/>
                <w:bCs/>
                <w:color w:val="000000"/>
                <w:sz w:val="24"/>
                <w:szCs w:val="24"/>
                <w:bdr w:val="nil"/>
                <w:lang w:val="lt-LT" w:eastAsia="lt-LT"/>
              </w:rPr>
              <w:lastRenderedPageBreak/>
              <w:t>10.1. Sutarties vykdymui pasitelkiami ūkio subjektai</w:t>
            </w:r>
          </w:p>
        </w:tc>
        <w:tc>
          <w:tcPr>
            <w:tcW w:w="5103" w:type="dxa"/>
            <w:gridSpan w:val="2"/>
          </w:tcPr>
          <w:p w14:paraId="493E141C" w14:textId="67B992E1" w:rsidR="00231C92" w:rsidRPr="00CE4C35" w:rsidRDefault="00231C92" w:rsidP="00231C92">
            <w:pPr>
              <w:spacing w:after="0" w:line="240" w:lineRule="auto"/>
              <w:rPr>
                <w:rFonts w:ascii="Times New Roman" w:hAnsi="Times New Roman" w:cs="Times New Roman"/>
                <w:sz w:val="24"/>
                <w:szCs w:val="24"/>
                <w:lang w:val="lt-LT"/>
              </w:rPr>
            </w:pPr>
            <w:r w:rsidRPr="00CE4C35">
              <w:rPr>
                <w:rFonts w:ascii="Times New Roman" w:hAnsi="Times New Roman" w:cs="Times New Roman"/>
                <w:sz w:val="24"/>
                <w:szCs w:val="24"/>
                <w:lang w:val="lt-LT"/>
              </w:rPr>
              <w:t>Nepasitelkiami</w:t>
            </w:r>
          </w:p>
          <w:p w14:paraId="51F86E24" w14:textId="77777777" w:rsidR="00231C92" w:rsidRPr="00CE4C35" w:rsidRDefault="00231C92" w:rsidP="00231C92">
            <w:pPr>
              <w:spacing w:after="0" w:line="240" w:lineRule="auto"/>
              <w:rPr>
                <w:rFonts w:ascii="Times New Roman" w:hAnsi="Times New Roman" w:cs="Times New Roman"/>
                <w:sz w:val="24"/>
                <w:szCs w:val="24"/>
                <w:lang w:val="lt-LT"/>
              </w:rPr>
            </w:pPr>
          </w:p>
          <w:p w14:paraId="5FB5CBC4" w14:textId="252BC8D1" w:rsidR="00231C92" w:rsidRPr="00CE4C35" w:rsidRDefault="00231C92" w:rsidP="00231C92">
            <w:pPr>
              <w:spacing w:after="0" w:line="240" w:lineRule="auto"/>
              <w:rPr>
                <w:rFonts w:ascii="Times New Roman" w:hAnsi="Times New Roman" w:cs="Times New Roman"/>
                <w:i/>
                <w:iCs/>
                <w:color w:val="FF0000"/>
                <w:sz w:val="24"/>
                <w:szCs w:val="24"/>
                <w:lang w:val="lt-LT"/>
              </w:rPr>
            </w:pPr>
            <w:r w:rsidRPr="00CE4C35">
              <w:rPr>
                <w:rFonts w:ascii="Times New Roman" w:hAnsi="Times New Roman" w:cs="Times New Roman"/>
                <w:i/>
                <w:iCs/>
                <w:color w:val="FF0000"/>
                <w:sz w:val="24"/>
                <w:szCs w:val="24"/>
                <w:lang w:val="lt-LT"/>
              </w:rPr>
              <w:t xml:space="preserve">arba </w:t>
            </w:r>
          </w:p>
          <w:p w14:paraId="13F36A75" w14:textId="77777777" w:rsidR="00231C92" w:rsidRPr="00CE4C35" w:rsidRDefault="00231C92" w:rsidP="00231C92">
            <w:pPr>
              <w:spacing w:after="0" w:line="240" w:lineRule="auto"/>
              <w:rPr>
                <w:rFonts w:ascii="Times New Roman" w:hAnsi="Times New Roman" w:cs="Times New Roman"/>
                <w:i/>
                <w:iCs/>
                <w:color w:val="FF0000"/>
                <w:sz w:val="24"/>
                <w:szCs w:val="24"/>
                <w:lang w:val="lt-LT"/>
              </w:rPr>
            </w:pPr>
          </w:p>
          <w:p w14:paraId="09A5C542" w14:textId="68148BFB" w:rsidR="00231C92" w:rsidRPr="00CE4C35" w:rsidRDefault="00231C92" w:rsidP="00231C92">
            <w:pPr>
              <w:spacing w:after="0" w:line="240" w:lineRule="auto"/>
              <w:jc w:val="both"/>
              <w:rPr>
                <w:rFonts w:ascii="Times New Roman" w:hAnsi="Times New Roman" w:cs="Times New Roman"/>
                <w:i/>
                <w:iCs/>
                <w:sz w:val="24"/>
                <w:szCs w:val="24"/>
                <w:lang w:val="lt-LT"/>
              </w:rPr>
            </w:pPr>
            <w:r w:rsidRPr="00CE4C35">
              <w:rPr>
                <w:rFonts w:ascii="Times New Roman" w:eastAsia="Calibri" w:hAnsi="Times New Roman" w:cs="Times New Roman"/>
                <w:i/>
                <w:iCs/>
                <w:sz w:val="24"/>
                <w:szCs w:val="24"/>
                <w:lang w:val="lt-LT"/>
              </w:rPr>
              <w:t xml:space="preserve">Sutarties vykdymui pasitelkiami subtiekėjai, kurių kvalifikacija remiasi Tiekėjas, Sutarties sudarymo metu žinomi subtiekėjai, kurių pajėgumais Tiekėjas nesiremia, specialistai yra nurodyti Specialiųjų sutarties sąlygų priede Nr. 4.  </w:t>
            </w:r>
          </w:p>
        </w:tc>
        <w:tc>
          <w:tcPr>
            <w:tcW w:w="1843" w:type="dxa"/>
          </w:tcPr>
          <w:p w14:paraId="378D374A" w14:textId="2FB2DB40" w:rsidR="00231C92" w:rsidRPr="00CE4C35" w:rsidRDefault="00231C92" w:rsidP="00231C92">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14 skyrius</w:t>
            </w:r>
          </w:p>
        </w:tc>
      </w:tr>
      <w:tr w:rsidR="00231C92" w:rsidRPr="00CE4C35" w14:paraId="4006AFF6" w14:textId="77777777" w:rsidTr="00AB6634">
        <w:tc>
          <w:tcPr>
            <w:tcW w:w="9498" w:type="dxa"/>
            <w:gridSpan w:val="4"/>
          </w:tcPr>
          <w:p w14:paraId="66C8CA53" w14:textId="2DB91112" w:rsidR="00231C92" w:rsidRPr="00CE4C35" w:rsidRDefault="00231C92" w:rsidP="00231C92">
            <w:pPr>
              <w:spacing w:before="120" w:after="120" w:line="240" w:lineRule="auto"/>
              <w:jc w:val="center"/>
              <w:rPr>
                <w:rFonts w:ascii="Times New Roman" w:hAnsi="Times New Roman" w:cs="Times New Roman"/>
                <w:sz w:val="24"/>
                <w:szCs w:val="24"/>
                <w:lang w:val="lt-LT"/>
              </w:rPr>
            </w:pPr>
            <w:r w:rsidRPr="00CE4C35">
              <w:rPr>
                <w:rFonts w:ascii="Times New Roman" w:hAnsi="Times New Roman" w:cs="Times New Roman"/>
                <w:b/>
                <w:bCs/>
                <w:sz w:val="24"/>
                <w:szCs w:val="24"/>
                <w:lang w:val="lt-LT"/>
              </w:rPr>
              <w:t xml:space="preserve">11. APLINKOSAUGINIAI IR SOCIALINIAI KRITERIJAI </w:t>
            </w:r>
            <w:r w:rsidRPr="00CE4C35">
              <w:rPr>
                <w:rFonts w:ascii="Times New Roman" w:hAnsi="Times New Roman" w:cs="Times New Roman"/>
                <w:noProof/>
                <w:sz w:val="24"/>
                <w:szCs w:val="24"/>
                <w:lang w:val="lt-LT"/>
              </w:rPr>
              <w:t>(taikoma, jeigu aplinkosauginiai ir (arba) socialiniai kriterijai nustatomi kaip Sutarties vykdymo sąlygos)</w:t>
            </w:r>
          </w:p>
        </w:tc>
      </w:tr>
      <w:tr w:rsidR="00231C92" w:rsidRPr="00FA3A0B" w14:paraId="3D811192" w14:textId="77777777" w:rsidTr="002C1EF4">
        <w:tc>
          <w:tcPr>
            <w:tcW w:w="2552" w:type="dxa"/>
          </w:tcPr>
          <w:p w14:paraId="3E14544A" w14:textId="53D91971"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524A162" w:rsidR="00231C92" w:rsidRPr="00CE4C35" w:rsidRDefault="00231C92" w:rsidP="00231C9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w:t>
            </w:r>
            <w:r>
              <w:rPr>
                <w:rFonts w:ascii="Times New Roman" w:eastAsia="Arial Unicode MS" w:hAnsi="Times New Roman" w:cs="Times New Roman"/>
                <w:color w:val="000000" w:themeColor="text1"/>
                <w:sz w:val="24"/>
                <w:szCs w:val="24"/>
                <w:lang w:val="lt-LT" w:eastAsia="lt-LT"/>
              </w:rPr>
              <w:t xml:space="preserve"> A</w:t>
            </w:r>
            <w:r w:rsidRPr="00CE4C35">
              <w:rPr>
                <w:rFonts w:ascii="Times New Roman" w:eastAsia="Arial Unicode MS" w:hAnsi="Times New Roman" w:cs="Times New Roman"/>
                <w:color w:val="000000" w:themeColor="text1"/>
                <w:sz w:val="24"/>
                <w:szCs w:val="24"/>
                <w:lang w:val="lt-LT" w:eastAsia="lt-LT"/>
              </w:rPr>
              <w:t xml:space="preserve">prašas) </w:t>
            </w:r>
            <w:r w:rsidRPr="00FA3A0B">
              <w:rPr>
                <w:rFonts w:ascii="Times New Roman" w:eastAsia="Arial Unicode MS" w:hAnsi="Times New Roman" w:cs="Times New Roman"/>
                <w:sz w:val="24"/>
                <w:szCs w:val="24"/>
                <w:lang w:val="lt-LT" w:eastAsia="lt-LT"/>
              </w:rPr>
              <w:t>4.4.3 ir 4.4.4</w:t>
            </w:r>
            <w:r w:rsidRPr="00CE4C35">
              <w:rPr>
                <w:rFonts w:ascii="Times New Roman" w:eastAsia="Arial Unicode MS" w:hAnsi="Times New Roman" w:cs="Times New Roman"/>
                <w:i/>
                <w:iCs/>
                <w:sz w:val="24"/>
                <w:szCs w:val="24"/>
                <w:lang w:val="lt-LT" w:eastAsia="lt-LT"/>
              </w:rPr>
              <w:t xml:space="preserve"> </w:t>
            </w:r>
            <w:r w:rsidRPr="00CE4C35">
              <w:rPr>
                <w:rFonts w:ascii="Times New Roman" w:eastAsia="Arial Unicode MS" w:hAnsi="Times New Roman" w:cs="Times New Roman"/>
                <w:color w:val="000000" w:themeColor="text1"/>
                <w:sz w:val="24"/>
                <w:szCs w:val="24"/>
                <w:lang w:val="lt-LT" w:eastAsia="lt-LT"/>
              </w:rPr>
              <w:t>papunkčiais.</w:t>
            </w:r>
          </w:p>
        </w:tc>
        <w:tc>
          <w:tcPr>
            <w:tcW w:w="1843" w:type="dxa"/>
          </w:tcPr>
          <w:p w14:paraId="6DD91ED7"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FA3A0B" w14:paraId="60CE7850" w14:textId="77777777" w:rsidTr="002C1EF4">
        <w:tc>
          <w:tcPr>
            <w:tcW w:w="2552" w:type="dxa"/>
          </w:tcPr>
          <w:p w14:paraId="4306819F" w14:textId="68D50E64"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45DCBB6F" w14:textId="77777777" w:rsidR="00231C92" w:rsidRPr="00CE4C35" w:rsidRDefault="00231C92" w:rsidP="00231C92">
            <w:pPr>
              <w:pStyle w:val="Sraopastraipa"/>
              <w:tabs>
                <w:tab w:val="left" w:pos="350"/>
              </w:tabs>
              <w:ind w:left="0"/>
              <w:jc w:val="both"/>
            </w:pPr>
            <w:r w:rsidRPr="00CE4C35">
              <w:t xml:space="preserve">4.4.3 papunktis: </w:t>
            </w:r>
            <w:r w:rsidRPr="00CE4C35">
              <w:rPr>
                <w:color w:val="000000"/>
              </w:rPr>
              <w:t>perkama tik nematerialaus pobūdžio (intelektinė) ar kitokia paslauga, nesusijusi su materialaus objekto sukūrimu, kurios teikimo metu nėra numatomas reikšmingas neigiamas poveikis aplinkai, nesukuriamas taršos šaltinis ir negeneruojamos atliekos;</w:t>
            </w:r>
            <w:r w:rsidRPr="00CE4C35">
              <w:t xml:space="preserve"> </w:t>
            </w:r>
          </w:p>
          <w:p w14:paraId="6BA79131" w14:textId="400F7C06" w:rsidR="00231C92" w:rsidRPr="00CE4C35" w:rsidRDefault="00231C92" w:rsidP="00231C92">
            <w:pPr>
              <w:spacing w:after="0" w:line="240" w:lineRule="auto"/>
              <w:jc w:val="both"/>
              <w:rPr>
                <w:rFonts w:ascii="Times New Roman" w:hAnsi="Times New Roman" w:cs="Times New Roman"/>
                <w:sz w:val="24"/>
                <w:szCs w:val="24"/>
                <w:lang w:val="lt-LT"/>
              </w:rPr>
            </w:pPr>
            <w:r w:rsidRPr="00CE4C35">
              <w:rPr>
                <w:rFonts w:ascii="Times New Roman" w:hAnsi="Times New Roman" w:cs="Times New Roman"/>
                <w:sz w:val="24"/>
                <w:szCs w:val="24"/>
                <w:lang w:val="lt-LT"/>
              </w:rPr>
              <w:t xml:space="preserve">4.4.4 papunktis </w:t>
            </w:r>
            <w:r w:rsidRPr="00CE4C35">
              <w:rPr>
                <w:rFonts w:ascii="Times New Roman" w:hAnsi="Times New Roman" w:cs="Times New Roman"/>
                <w:i/>
                <w:iCs/>
                <w:sz w:val="24"/>
                <w:szCs w:val="24"/>
                <w:lang w:val="lt-LT"/>
              </w:rPr>
              <w:t>(savarankiškai nustatomi aplinkos apsaugos kriterijai)</w:t>
            </w:r>
            <w:r w:rsidRPr="00CE4C35">
              <w:rPr>
                <w:rFonts w:ascii="Times New Roman" w:hAnsi="Times New Roman" w:cs="Times New Roman"/>
                <w:sz w:val="24"/>
                <w:szCs w:val="24"/>
                <w:lang w:val="lt-LT"/>
              </w:rPr>
              <w:t>: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tc>
        <w:tc>
          <w:tcPr>
            <w:tcW w:w="1843" w:type="dxa"/>
          </w:tcPr>
          <w:p w14:paraId="1679FC3D"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CE4C35" w14:paraId="5E6EC003" w14:textId="77777777" w:rsidTr="002C1EF4">
        <w:tc>
          <w:tcPr>
            <w:tcW w:w="2552" w:type="dxa"/>
          </w:tcPr>
          <w:p w14:paraId="6AB31F86" w14:textId="6856FAF9" w:rsidR="00231C92" w:rsidRPr="00CE4C35" w:rsidRDefault="00231C92" w:rsidP="00231C9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04AD454F" w14:textId="77777777" w:rsidR="00231C92" w:rsidRPr="00CE4C35" w:rsidRDefault="00231C92" w:rsidP="00231C92">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CE4C35">
              <w:rPr>
                <w:rFonts w:ascii="Times New Roman" w:eastAsia="Arial Unicode MS" w:hAnsi="Times New Roman" w:cs="Times New Roman"/>
                <w:color w:val="000000" w:themeColor="text1"/>
                <w:sz w:val="24"/>
                <w:szCs w:val="24"/>
                <w:lang w:val="lt-LT" w:eastAsia="lt-LT"/>
              </w:rPr>
              <w:t>Netaikoma</w:t>
            </w:r>
          </w:p>
          <w:p w14:paraId="74CD369C" w14:textId="5103163A" w:rsidR="00231C92" w:rsidRPr="00CE4C35" w:rsidRDefault="00231C92" w:rsidP="00231C92">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tc>
        <w:tc>
          <w:tcPr>
            <w:tcW w:w="1843" w:type="dxa"/>
          </w:tcPr>
          <w:p w14:paraId="7FB50431"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CE4C35" w14:paraId="3D08D9F6" w14:textId="77777777" w:rsidTr="004E575A">
        <w:tc>
          <w:tcPr>
            <w:tcW w:w="9498" w:type="dxa"/>
            <w:gridSpan w:val="4"/>
          </w:tcPr>
          <w:p w14:paraId="4E9299F9" w14:textId="5BA56487" w:rsidR="00231C92" w:rsidRPr="00CE4C35" w:rsidRDefault="00231C92" w:rsidP="00231C92">
            <w:pPr>
              <w:spacing w:before="120" w:after="0" w:line="240" w:lineRule="auto"/>
              <w:jc w:val="center"/>
              <w:rPr>
                <w:rFonts w:ascii="Times New Roman" w:eastAsia="Times New Roman" w:hAnsi="Times New Roman" w:cs="Times New Roman"/>
                <w:b/>
                <w:bCs/>
                <w:kern w:val="2"/>
                <w:sz w:val="24"/>
                <w:szCs w:val="24"/>
                <w:lang w:val="lt-LT"/>
              </w:rPr>
            </w:pPr>
            <w:r w:rsidRPr="00CE4C35">
              <w:rPr>
                <w:rFonts w:ascii="Times New Roman" w:eastAsia="Times New Roman" w:hAnsi="Times New Roman" w:cs="Times New Roman"/>
                <w:b/>
                <w:bCs/>
                <w:kern w:val="2"/>
                <w:sz w:val="24"/>
                <w:szCs w:val="24"/>
                <w:lang w:val="lt-LT"/>
              </w:rPr>
              <w:t>12. BENDRŲJŲ SĄLYGŲ PAKEITIMAI IR PAPILDYMAI</w:t>
            </w:r>
          </w:p>
          <w:p w14:paraId="7986A22F" w14:textId="6929C4B0" w:rsidR="00231C92" w:rsidRPr="00CE4C35" w:rsidRDefault="00231C92" w:rsidP="00231C92">
            <w:pPr>
              <w:spacing w:after="120" w:line="240" w:lineRule="auto"/>
              <w:jc w:val="center"/>
              <w:rPr>
                <w:rFonts w:ascii="Times New Roman" w:hAnsi="Times New Roman" w:cs="Times New Roman"/>
                <w:sz w:val="24"/>
                <w:szCs w:val="24"/>
                <w:lang w:val="lt-LT"/>
              </w:rPr>
            </w:pPr>
            <w:r w:rsidRPr="00CE4C35">
              <w:rPr>
                <w:rFonts w:ascii="Times New Roman" w:eastAsia="Times New Roman" w:hAnsi="Times New Roman" w:cs="Times New Roman"/>
                <w:kern w:val="2"/>
                <w:sz w:val="24"/>
                <w:szCs w:val="24"/>
                <w:lang w:val="lt-LT"/>
              </w:rPr>
              <w:t>(jeigu būtina dėl konkretaus Sutarties dalyko specifikos)</w:t>
            </w:r>
          </w:p>
        </w:tc>
      </w:tr>
      <w:bookmarkEnd w:id="2"/>
      <w:tr w:rsidR="00231C92" w:rsidRPr="00FA3A0B" w14:paraId="2D592A0F" w14:textId="77777777" w:rsidTr="002C1EF4">
        <w:tc>
          <w:tcPr>
            <w:tcW w:w="2552" w:type="dxa"/>
          </w:tcPr>
          <w:p w14:paraId="5B0F708E" w14:textId="5C630220" w:rsidR="00231C92" w:rsidRPr="00CE4C35"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12.1.</w:t>
            </w:r>
          </w:p>
        </w:tc>
        <w:tc>
          <w:tcPr>
            <w:tcW w:w="5103" w:type="dxa"/>
            <w:gridSpan w:val="2"/>
          </w:tcPr>
          <w:p w14:paraId="7A5DE919" w14:textId="537A9283" w:rsidR="00231C92" w:rsidRPr="00CE4C35" w:rsidRDefault="00231C92" w:rsidP="00231C92">
            <w:pPr>
              <w:spacing w:after="0" w:line="240" w:lineRule="auto"/>
              <w:jc w:val="both"/>
              <w:rPr>
                <w:rFonts w:ascii="Times New Roman" w:eastAsia="Arial Unicode MS" w:hAnsi="Times New Roman" w:cs="Times New Roman"/>
                <w:color w:val="00B050"/>
                <w:sz w:val="24"/>
                <w:szCs w:val="24"/>
                <w:lang w:val="lt-LT" w:eastAsia="lt-LT"/>
              </w:rPr>
            </w:pPr>
            <w:r w:rsidRPr="00CE4C35">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Pr="00CE4C35">
              <w:rPr>
                <w:rFonts w:ascii="Times New Roman" w:eastAsia="Arial Unicode MS" w:hAnsi="Times New Roman" w:cs="Times New Roman"/>
                <w:i/>
                <w:iCs/>
                <w:sz w:val="24"/>
                <w:szCs w:val="24"/>
                <w:lang w:val="lt-LT" w:eastAsia="lt-LT"/>
              </w:rPr>
              <w:t>netaikoma</w:t>
            </w:r>
            <w:r w:rsidRPr="00CE4C35">
              <w:rPr>
                <w:rFonts w:ascii="Times New Roman" w:eastAsia="Arial Unicode MS" w:hAnsi="Times New Roman" w:cs="Times New Roman"/>
                <w:sz w:val="24"/>
                <w:szCs w:val="24"/>
                <w:lang w:val="lt-LT" w:eastAsia="lt-LT"/>
              </w:rPr>
              <w:t>.</w:t>
            </w:r>
          </w:p>
        </w:tc>
        <w:tc>
          <w:tcPr>
            <w:tcW w:w="1843" w:type="dxa"/>
          </w:tcPr>
          <w:p w14:paraId="7FC46B66"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FA3A0B" w14:paraId="1F473678" w14:textId="77777777" w:rsidTr="002C1EF4">
        <w:tc>
          <w:tcPr>
            <w:tcW w:w="2552" w:type="dxa"/>
          </w:tcPr>
          <w:p w14:paraId="4A81EDB6" w14:textId="6FA6BB44" w:rsidR="00231C92" w:rsidRPr="00CE4C35"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12.2.</w:t>
            </w:r>
          </w:p>
        </w:tc>
        <w:tc>
          <w:tcPr>
            <w:tcW w:w="5103" w:type="dxa"/>
            <w:gridSpan w:val="2"/>
          </w:tcPr>
          <w:p w14:paraId="75894BFC" w14:textId="2053867B" w:rsidR="00231C92" w:rsidRPr="00CE4C35" w:rsidRDefault="00231C92" w:rsidP="00231C92">
            <w:pPr>
              <w:spacing w:after="0" w:line="240" w:lineRule="auto"/>
              <w:jc w:val="both"/>
              <w:rPr>
                <w:rFonts w:ascii="Times New Roman" w:eastAsia="Arial Unicode MS" w:hAnsi="Times New Roman" w:cs="Times New Roman"/>
                <w:i/>
                <w:iCs/>
                <w:color w:val="00B050"/>
                <w:sz w:val="24"/>
                <w:szCs w:val="24"/>
                <w:lang w:val="lt-LT" w:eastAsia="lt-LT"/>
              </w:rPr>
            </w:pPr>
            <w:r w:rsidRPr="00CE4C35">
              <w:rPr>
                <w:rFonts w:ascii="Times New Roman" w:eastAsia="Times New Roman" w:hAnsi="Times New Roman" w:cs="Times New Roman"/>
                <w:kern w:val="2"/>
                <w:sz w:val="24"/>
                <w:szCs w:val="24"/>
                <w:lang w:val="lt-LT"/>
              </w:rPr>
              <w:t xml:space="preserve">Šalys susitaria papildyti Bendrąsias sutarties sąlygas nurodytu punktu, tačiau kitų punktų numeracijos nekeisti: </w:t>
            </w:r>
            <w:r w:rsidRPr="00CE4C35">
              <w:rPr>
                <w:rFonts w:ascii="Times New Roman" w:eastAsia="Arial Unicode MS" w:hAnsi="Times New Roman" w:cs="Times New Roman"/>
                <w:i/>
                <w:iCs/>
                <w:sz w:val="24"/>
                <w:szCs w:val="24"/>
                <w:lang w:val="lt-LT" w:eastAsia="lt-LT"/>
              </w:rPr>
              <w:t xml:space="preserve"> netaikoma</w:t>
            </w:r>
            <w:r w:rsidRPr="00CE4C35">
              <w:rPr>
                <w:rFonts w:ascii="Times New Roman" w:eastAsia="Arial Unicode MS" w:hAnsi="Times New Roman" w:cs="Times New Roman"/>
                <w:sz w:val="24"/>
                <w:szCs w:val="24"/>
                <w:lang w:val="lt-LT" w:eastAsia="lt-LT"/>
              </w:rPr>
              <w:t>.</w:t>
            </w:r>
          </w:p>
        </w:tc>
        <w:tc>
          <w:tcPr>
            <w:tcW w:w="1843" w:type="dxa"/>
          </w:tcPr>
          <w:p w14:paraId="2F34FFD4"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FA3A0B" w14:paraId="46018D02" w14:textId="77777777" w:rsidTr="002C1EF4">
        <w:tc>
          <w:tcPr>
            <w:tcW w:w="2552" w:type="dxa"/>
          </w:tcPr>
          <w:p w14:paraId="2406DED4" w14:textId="5DB4C1A7" w:rsidR="00231C92" w:rsidRPr="00CE4C35"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t>12.3.</w:t>
            </w:r>
          </w:p>
        </w:tc>
        <w:tc>
          <w:tcPr>
            <w:tcW w:w="5103" w:type="dxa"/>
            <w:gridSpan w:val="2"/>
          </w:tcPr>
          <w:p w14:paraId="369F3E90" w14:textId="3F5ADCD3" w:rsidR="00231C92" w:rsidRPr="00CE4C35" w:rsidRDefault="00231C92" w:rsidP="00231C92">
            <w:pPr>
              <w:tabs>
                <w:tab w:val="left" w:pos="810"/>
              </w:tabs>
              <w:spacing w:after="0" w:line="240" w:lineRule="auto"/>
              <w:jc w:val="both"/>
              <w:rPr>
                <w:rFonts w:ascii="Times New Roman" w:eastAsia="Arial Unicode MS" w:hAnsi="Times New Roman" w:cs="Times New Roman"/>
                <w:color w:val="00B050"/>
                <w:sz w:val="24"/>
                <w:szCs w:val="24"/>
                <w:lang w:val="lt-LT" w:eastAsia="lt-LT"/>
              </w:rPr>
            </w:pPr>
            <w:r w:rsidRPr="00CE4C35">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Pr="00CE4C35">
              <w:rPr>
                <w:rFonts w:ascii="Times New Roman" w:eastAsia="Arial Unicode MS" w:hAnsi="Times New Roman" w:cs="Times New Roman"/>
                <w:i/>
                <w:iCs/>
                <w:sz w:val="24"/>
                <w:szCs w:val="24"/>
                <w:lang w:val="lt-LT" w:eastAsia="lt-LT"/>
              </w:rPr>
              <w:t xml:space="preserve"> netaikoma</w:t>
            </w:r>
            <w:r w:rsidRPr="00CE4C35">
              <w:rPr>
                <w:rFonts w:ascii="Times New Roman" w:eastAsia="Arial Unicode MS" w:hAnsi="Times New Roman" w:cs="Times New Roman"/>
                <w:sz w:val="24"/>
                <w:szCs w:val="24"/>
                <w:lang w:val="lt-LT" w:eastAsia="lt-LT"/>
              </w:rPr>
              <w:t>.</w:t>
            </w:r>
          </w:p>
        </w:tc>
        <w:tc>
          <w:tcPr>
            <w:tcW w:w="1843" w:type="dxa"/>
          </w:tcPr>
          <w:p w14:paraId="162FE219"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FA3A0B" w14:paraId="0C1657C3" w14:textId="77777777" w:rsidTr="002C1EF4">
        <w:tc>
          <w:tcPr>
            <w:tcW w:w="2552" w:type="dxa"/>
          </w:tcPr>
          <w:p w14:paraId="5CD4B5BD" w14:textId="1B1A23A1" w:rsidR="00231C92" w:rsidRPr="00CE4C35" w:rsidRDefault="00231C92" w:rsidP="00231C92">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CE4C35">
              <w:rPr>
                <w:rFonts w:ascii="Times New Roman" w:eastAsia="Arial Unicode MS" w:hAnsi="Times New Roman" w:cs="Times New Roman"/>
                <w:b/>
                <w:bCs/>
                <w:color w:val="000000"/>
                <w:sz w:val="24"/>
                <w:szCs w:val="24"/>
                <w:bdr w:val="nil"/>
                <w:lang w:val="lt-LT" w:eastAsia="lt-LT"/>
              </w:rPr>
              <w:lastRenderedPageBreak/>
              <w:t>12.4.</w:t>
            </w:r>
          </w:p>
        </w:tc>
        <w:tc>
          <w:tcPr>
            <w:tcW w:w="5103" w:type="dxa"/>
            <w:gridSpan w:val="2"/>
          </w:tcPr>
          <w:p w14:paraId="674D027A" w14:textId="1BD650B6" w:rsidR="00231C92" w:rsidRPr="00CE4C35" w:rsidRDefault="00231C92" w:rsidP="00231C92">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CE4C35">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064F4F7" w14:textId="77777777" w:rsidR="00231C92" w:rsidRPr="00CE4C35" w:rsidRDefault="00231C92" w:rsidP="00231C92">
            <w:pPr>
              <w:spacing w:after="0" w:line="240" w:lineRule="auto"/>
              <w:jc w:val="both"/>
              <w:rPr>
                <w:rFonts w:ascii="Times New Roman" w:hAnsi="Times New Roman" w:cs="Times New Roman"/>
                <w:sz w:val="24"/>
                <w:szCs w:val="24"/>
                <w:lang w:val="lt-LT"/>
              </w:rPr>
            </w:pPr>
          </w:p>
        </w:tc>
      </w:tr>
      <w:tr w:rsidR="00231C92" w:rsidRPr="00CE4C35" w14:paraId="37C3203D" w14:textId="77777777" w:rsidTr="0030260F">
        <w:trPr>
          <w:trHeight w:val="455"/>
        </w:trPr>
        <w:tc>
          <w:tcPr>
            <w:tcW w:w="9498" w:type="dxa"/>
            <w:gridSpan w:val="4"/>
          </w:tcPr>
          <w:p w14:paraId="140FA895" w14:textId="6B87E2BE" w:rsidR="00231C92" w:rsidRPr="00CE4C35" w:rsidRDefault="00231C92" w:rsidP="00231C92">
            <w:pPr>
              <w:shd w:val="clear" w:color="auto" w:fill="FFFFFF"/>
              <w:tabs>
                <w:tab w:val="left" w:pos="426"/>
              </w:tabs>
              <w:spacing w:before="120" w:after="120" w:line="240" w:lineRule="auto"/>
              <w:contextualSpacing/>
              <w:jc w:val="center"/>
              <w:rPr>
                <w:rFonts w:ascii="Times New Roman" w:eastAsia="Times New Roman" w:hAnsi="Times New Roman" w:cs="Times New Roman"/>
                <w:b/>
                <w:bCs/>
                <w:sz w:val="24"/>
                <w:szCs w:val="24"/>
                <w:highlight w:val="lightGray"/>
                <w:lang w:val="lt-LT"/>
              </w:rPr>
            </w:pPr>
            <w:r w:rsidRPr="00CE4C35">
              <w:rPr>
                <w:rFonts w:ascii="Times New Roman" w:eastAsia="Times New Roman" w:hAnsi="Times New Roman" w:cs="Times New Roman"/>
                <w:b/>
                <w:bCs/>
                <w:sz w:val="24"/>
                <w:szCs w:val="24"/>
                <w:lang w:val="lt-LT"/>
              </w:rPr>
              <w:t>13. SPECIALIŲJŲ SUTARTIES SĄLYGŲ PRIEDAI</w:t>
            </w:r>
          </w:p>
        </w:tc>
      </w:tr>
      <w:tr w:rsidR="00231C92" w:rsidRPr="00CE4C35" w14:paraId="4E1C2EA4" w14:textId="77777777" w:rsidTr="008B0270">
        <w:trPr>
          <w:trHeight w:val="834"/>
        </w:trPr>
        <w:tc>
          <w:tcPr>
            <w:tcW w:w="9498" w:type="dxa"/>
            <w:gridSpan w:val="4"/>
          </w:tcPr>
          <w:p w14:paraId="26677696" w14:textId="03070190" w:rsidR="00231C92" w:rsidRPr="00CE4C35" w:rsidRDefault="00231C92" w:rsidP="00231C92">
            <w:pPr>
              <w:pStyle w:val="Sraopastraipa"/>
              <w:shd w:val="clear" w:color="auto" w:fill="FFFFFF"/>
              <w:ind w:left="0"/>
              <w:jc w:val="both"/>
              <w:rPr>
                <w:rFonts w:eastAsia="Calibri"/>
              </w:rPr>
            </w:pPr>
            <w:r w:rsidRPr="00CE4C35">
              <w:rPr>
                <w:rFonts w:eastAsia="Calibri"/>
              </w:rPr>
              <w:t>13.1. Priedas Nr. 1 – Techninė specifikacija;</w:t>
            </w:r>
          </w:p>
          <w:p w14:paraId="37C9E7D5" w14:textId="3ED3991A" w:rsidR="00231C92" w:rsidRPr="00CE4C35" w:rsidRDefault="00231C92" w:rsidP="00231C92">
            <w:pPr>
              <w:pStyle w:val="Sraopastraipa"/>
              <w:shd w:val="clear" w:color="auto" w:fill="FFFFFF"/>
              <w:ind w:left="0"/>
              <w:jc w:val="both"/>
              <w:rPr>
                <w:rFonts w:eastAsia="Calibri"/>
              </w:rPr>
            </w:pPr>
            <w:r w:rsidRPr="00CE4C35">
              <w:rPr>
                <w:rFonts w:eastAsia="Calibri"/>
              </w:rPr>
              <w:t xml:space="preserve">13.2. Priedas Nr. 2 – Pasiūlymas;  </w:t>
            </w:r>
          </w:p>
          <w:p w14:paraId="6DA2819A" w14:textId="56A53F3B" w:rsidR="00231C92" w:rsidRPr="00CE4C35" w:rsidRDefault="00231C92" w:rsidP="00231C92">
            <w:pPr>
              <w:pStyle w:val="Sraopastraipa"/>
              <w:shd w:val="clear" w:color="auto" w:fill="FFFFFF"/>
              <w:ind w:left="0"/>
              <w:jc w:val="both"/>
              <w:rPr>
                <w:rFonts w:eastAsia="Calibri"/>
              </w:rPr>
            </w:pPr>
            <w:r w:rsidRPr="00CE4C35">
              <w:rPr>
                <w:rFonts w:eastAsia="Calibri"/>
              </w:rPr>
              <w:t xml:space="preserve">13.3. Priedas Nr. 3 – Atsakingi asmenys; </w:t>
            </w:r>
          </w:p>
          <w:p w14:paraId="6D36104C" w14:textId="4B916E28" w:rsidR="00231C92" w:rsidRPr="00CE4C35" w:rsidRDefault="00231C92" w:rsidP="00231C92">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CE4C35">
              <w:rPr>
                <w:rFonts w:ascii="Times New Roman" w:eastAsia="Calibri" w:hAnsi="Times New Roman" w:cs="Times New Roman"/>
                <w:sz w:val="24"/>
                <w:szCs w:val="24"/>
                <w:lang w:val="lt-LT"/>
              </w:rPr>
              <w:t>13.4. Priedas Nr. 4 – S</w:t>
            </w:r>
            <w:r w:rsidRPr="00CE4C35">
              <w:rPr>
                <w:rFonts w:ascii="Times New Roman" w:eastAsia="Times New Roman" w:hAnsi="Times New Roman" w:cs="Times New Roman"/>
                <w:iCs/>
                <w:sz w:val="24"/>
                <w:szCs w:val="24"/>
                <w:lang w:val="lt-LT" w:eastAsia="lt-LT"/>
              </w:rPr>
              <w:t>utarties vykdymui pasitelkiami ūkio subjektai.</w:t>
            </w:r>
          </w:p>
        </w:tc>
      </w:tr>
      <w:tr w:rsidR="00231C92" w:rsidRPr="00CE4C35" w14:paraId="02908552" w14:textId="77777777" w:rsidTr="008B0270">
        <w:tc>
          <w:tcPr>
            <w:tcW w:w="9498" w:type="dxa"/>
            <w:gridSpan w:val="4"/>
          </w:tcPr>
          <w:p w14:paraId="373B8CAC" w14:textId="54BCF40A" w:rsidR="00231C92" w:rsidRPr="00CE4C35" w:rsidRDefault="00231C92" w:rsidP="00231C92">
            <w:pPr>
              <w:spacing w:before="120" w:after="120" w:line="240" w:lineRule="auto"/>
              <w:jc w:val="center"/>
              <w:outlineLvl w:val="0"/>
              <w:rPr>
                <w:rFonts w:ascii="Times New Roman" w:eastAsia="Arial Unicode MS" w:hAnsi="Times New Roman" w:cs="Times New Roman"/>
                <w:b/>
                <w:bCs/>
                <w:caps/>
                <w:spacing w:val="4"/>
                <w:sz w:val="24"/>
                <w:szCs w:val="24"/>
                <w:lang w:val="lt-LT" w:eastAsia="lt-LT"/>
              </w:rPr>
            </w:pPr>
            <w:bookmarkStart w:id="3" w:name="_Hlk81577692"/>
            <w:r w:rsidRPr="00CE4C35">
              <w:rPr>
                <w:rFonts w:ascii="Times New Roman" w:eastAsia="Arial Unicode MS" w:hAnsi="Times New Roman" w:cs="Times New Roman"/>
                <w:b/>
                <w:bCs/>
                <w:spacing w:val="4"/>
                <w:sz w:val="24"/>
                <w:szCs w:val="24"/>
                <w:lang w:val="lt-LT" w:eastAsia="lt-LT"/>
              </w:rPr>
              <w:t>14. ŠALIŲ PARAŠAI</w:t>
            </w:r>
          </w:p>
        </w:tc>
      </w:tr>
      <w:tr w:rsidR="00231C92" w:rsidRPr="00CE4C35" w14:paraId="3583E9E0" w14:textId="77777777" w:rsidTr="008B0270">
        <w:tc>
          <w:tcPr>
            <w:tcW w:w="4749" w:type="dxa"/>
            <w:gridSpan w:val="2"/>
          </w:tcPr>
          <w:p w14:paraId="6FDFACE3" w14:textId="02CE604A" w:rsidR="00231C92" w:rsidRPr="00CE4C35" w:rsidRDefault="00231C92" w:rsidP="00231C92">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CE4C35">
              <w:rPr>
                <w:rFonts w:ascii="Times New Roman" w:eastAsia="Arial Unicode MS" w:hAnsi="Times New Roman" w:cs="Times New Roman"/>
                <w:sz w:val="24"/>
                <w:szCs w:val="24"/>
                <w:highlight w:val="lightGray"/>
                <w:bdr w:val="nil"/>
                <w:lang w:val="lt-LT"/>
              </w:rPr>
              <w:t>Užsakovo atstovo vardas, pavardė</w:t>
            </w:r>
          </w:p>
          <w:p w14:paraId="72F872A7"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CE4C35">
              <w:rPr>
                <w:rFonts w:ascii="Times New Roman" w:eastAsia="Arial Unicode MS" w:hAnsi="Times New Roman" w:cs="Times New Roman"/>
                <w:sz w:val="24"/>
                <w:szCs w:val="24"/>
                <w:highlight w:val="lightGray"/>
                <w:bdr w:val="nil"/>
                <w:lang w:val="lt-LT"/>
              </w:rPr>
              <w:t>Atstovo pareigos</w:t>
            </w:r>
          </w:p>
          <w:p w14:paraId="405369FA"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CE4C35">
              <w:rPr>
                <w:rFonts w:ascii="Times New Roman" w:eastAsia="Arial Unicode MS" w:hAnsi="Times New Roman" w:cs="Times New Roman"/>
                <w:sz w:val="24"/>
                <w:szCs w:val="24"/>
                <w:bdr w:val="nil"/>
                <w:lang w:val="lt-LT"/>
              </w:rPr>
              <w:t>______________</w:t>
            </w:r>
          </w:p>
          <w:p w14:paraId="698D9C72" w14:textId="5195695D"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CE4C35">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231C92" w:rsidRPr="00CE4C35" w:rsidRDefault="00231C92" w:rsidP="00231C92">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CE4C35">
              <w:rPr>
                <w:rFonts w:ascii="Times New Roman" w:eastAsia="Arial Unicode MS" w:hAnsi="Times New Roman" w:cs="Times New Roman"/>
                <w:sz w:val="24"/>
                <w:szCs w:val="24"/>
                <w:highlight w:val="lightGray"/>
                <w:bdr w:val="nil"/>
                <w:lang w:val="lt-LT"/>
              </w:rPr>
              <w:t>Tiekėjo atstovo vardas, pavardė</w:t>
            </w:r>
          </w:p>
          <w:p w14:paraId="09F20370"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CE4C35">
              <w:rPr>
                <w:rFonts w:ascii="Times New Roman" w:eastAsia="Arial Unicode MS" w:hAnsi="Times New Roman" w:cs="Times New Roman"/>
                <w:sz w:val="24"/>
                <w:szCs w:val="24"/>
                <w:highlight w:val="lightGray"/>
                <w:bdr w:val="nil"/>
                <w:lang w:val="lt-LT"/>
              </w:rPr>
              <w:t>Atstovo pareigos</w:t>
            </w:r>
          </w:p>
          <w:p w14:paraId="247A89B9" w14:textId="77777777" w:rsidR="00231C92" w:rsidRPr="00CE4C35" w:rsidRDefault="00231C92" w:rsidP="00231C92">
            <w:pPr>
              <w:suppressAutoHyphens/>
              <w:spacing w:after="0" w:line="240" w:lineRule="auto"/>
              <w:jc w:val="both"/>
              <w:rPr>
                <w:rFonts w:ascii="Times New Roman" w:eastAsia="Arial Unicode MS" w:hAnsi="Times New Roman" w:cs="Times New Roman"/>
                <w:sz w:val="24"/>
                <w:szCs w:val="24"/>
                <w:bdr w:val="nil"/>
                <w:lang w:val="lt-LT"/>
              </w:rPr>
            </w:pPr>
            <w:r w:rsidRPr="00CE4C35">
              <w:rPr>
                <w:rFonts w:ascii="Times New Roman" w:eastAsia="Arial Unicode MS" w:hAnsi="Times New Roman" w:cs="Times New Roman"/>
                <w:sz w:val="24"/>
                <w:szCs w:val="24"/>
                <w:bdr w:val="nil"/>
                <w:lang w:val="lt-LT"/>
              </w:rPr>
              <w:t>______________</w:t>
            </w:r>
          </w:p>
          <w:p w14:paraId="661E5A87" w14:textId="1CB1863C" w:rsidR="00231C92" w:rsidRPr="00CE4C35" w:rsidRDefault="00231C92" w:rsidP="00231C92">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CE4C35">
              <w:rPr>
                <w:rFonts w:ascii="Times New Roman" w:eastAsia="Arial Unicode MS" w:hAnsi="Times New Roman" w:cs="Times New Roman"/>
                <w:sz w:val="24"/>
                <w:szCs w:val="24"/>
                <w:bdr w:val="nil"/>
                <w:vertAlign w:val="superscript"/>
                <w:lang w:val="lt-LT"/>
              </w:rPr>
              <w:t>(parašas)</w:t>
            </w:r>
          </w:p>
        </w:tc>
      </w:tr>
    </w:tbl>
    <w:bookmarkEnd w:id="3"/>
    <w:p w14:paraId="7573A992" w14:textId="55578089" w:rsidR="002D5A3C" w:rsidRPr="00CE4C35" w:rsidRDefault="00F15892" w:rsidP="0030260F">
      <w:pPr>
        <w:spacing w:line="276" w:lineRule="auto"/>
        <w:rPr>
          <w:rFonts w:ascii="Times New Roman" w:eastAsia="Times New Roman" w:hAnsi="Times New Roman" w:cs="Times New Roman"/>
          <w:sz w:val="24"/>
          <w:szCs w:val="24"/>
          <w:lang w:val="lt-LT" w:eastAsia="lt-LT"/>
        </w:rPr>
      </w:pPr>
      <w:r w:rsidRPr="00CE4C35">
        <w:rPr>
          <w:rFonts w:ascii="Times New Roman" w:hAnsi="Times New Roman" w:cs="Times New Roman"/>
          <w:sz w:val="24"/>
          <w:szCs w:val="24"/>
          <w:lang w:val="lt-LT"/>
        </w:rPr>
        <w:t xml:space="preserve"> </w:t>
      </w:r>
    </w:p>
    <w:sectPr w:rsidR="002D5A3C" w:rsidRPr="00CE4C35" w:rsidSect="00B355AA">
      <w:headerReference w:type="default" r:id="rId8"/>
      <w:footerReference w:type="default" r:id="rId9"/>
      <w:pgSz w:w="11906" w:h="16838"/>
      <w:pgMar w:top="1134"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AFF42" w14:textId="77777777" w:rsidR="00965B79" w:rsidRDefault="00965B79" w:rsidP="0063379D">
      <w:pPr>
        <w:spacing w:after="0" w:line="240" w:lineRule="auto"/>
      </w:pPr>
      <w:r>
        <w:separator/>
      </w:r>
    </w:p>
  </w:endnote>
  <w:endnote w:type="continuationSeparator" w:id="0">
    <w:p w14:paraId="260E8A7E" w14:textId="77777777" w:rsidR="00965B79" w:rsidRDefault="00965B79"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18606369"/>
      <w:docPartObj>
        <w:docPartGallery w:val="Page Numbers (Bottom of Page)"/>
        <w:docPartUnique/>
      </w:docPartObj>
    </w:sdtPr>
    <w:sdtEndPr>
      <w:rPr>
        <w:rFonts w:ascii="Times New Roman" w:hAnsi="Times New Roman" w:cs="Times New Roman"/>
      </w:rPr>
    </w:sdtEndPr>
    <w:sdtContent>
      <w:p w14:paraId="60280EF8" w14:textId="4436FC4C" w:rsidR="00B355AA" w:rsidRPr="00B355AA" w:rsidRDefault="00B355AA">
        <w:pPr>
          <w:pStyle w:val="Porat"/>
          <w:jc w:val="center"/>
          <w:rPr>
            <w:rFonts w:ascii="Times New Roman" w:hAnsi="Times New Roman" w:cs="Times New Roman"/>
          </w:rPr>
        </w:pPr>
        <w:r w:rsidRPr="00B355AA">
          <w:rPr>
            <w:rFonts w:ascii="Times New Roman" w:hAnsi="Times New Roman" w:cs="Times New Roman"/>
          </w:rPr>
          <w:fldChar w:fldCharType="begin"/>
        </w:r>
        <w:r w:rsidRPr="00B355AA">
          <w:rPr>
            <w:rFonts w:ascii="Times New Roman" w:hAnsi="Times New Roman" w:cs="Times New Roman"/>
          </w:rPr>
          <w:instrText>PAGE   \* MERGEFORMAT</w:instrText>
        </w:r>
        <w:r w:rsidRPr="00B355AA">
          <w:rPr>
            <w:rFonts w:ascii="Times New Roman" w:hAnsi="Times New Roman" w:cs="Times New Roman"/>
          </w:rPr>
          <w:fldChar w:fldCharType="separate"/>
        </w:r>
        <w:r w:rsidRPr="00B355AA">
          <w:rPr>
            <w:rFonts w:ascii="Times New Roman" w:hAnsi="Times New Roman" w:cs="Times New Roman"/>
            <w:lang w:val="lt-LT"/>
          </w:rPr>
          <w:t>2</w:t>
        </w:r>
        <w:r w:rsidRPr="00B355AA">
          <w:rPr>
            <w:rFonts w:ascii="Times New Roman" w:hAnsi="Times New Roman" w:cs="Times New Roman"/>
          </w:rPr>
          <w:fldChar w:fldCharType="end"/>
        </w:r>
      </w:p>
    </w:sdtContent>
  </w:sdt>
  <w:p w14:paraId="4FE907AA" w14:textId="77777777" w:rsidR="00B355AA" w:rsidRDefault="00B355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CB3F7" w14:textId="77777777" w:rsidR="00965B79" w:rsidRDefault="00965B79" w:rsidP="0063379D">
      <w:pPr>
        <w:spacing w:after="0" w:line="240" w:lineRule="auto"/>
      </w:pPr>
      <w:r>
        <w:separator/>
      </w:r>
    </w:p>
  </w:footnote>
  <w:footnote w:type="continuationSeparator" w:id="0">
    <w:p w14:paraId="6A48CA21" w14:textId="77777777" w:rsidR="00965B79" w:rsidRDefault="00965B79" w:rsidP="0063379D">
      <w:pPr>
        <w:spacing w:after="0" w:line="240" w:lineRule="auto"/>
      </w:pPr>
      <w:r>
        <w:continuationSeparator/>
      </w:r>
    </w:p>
  </w:footnote>
  <w:footnote w:id="1">
    <w:p w14:paraId="0EF7BE22" w14:textId="0546E923" w:rsidR="00B355AA" w:rsidRPr="00B355AA" w:rsidRDefault="00B355AA" w:rsidP="00B355AA">
      <w:pPr>
        <w:spacing w:line="276" w:lineRule="auto"/>
        <w:ind w:left="-426" w:right="425"/>
        <w:jc w:val="both"/>
        <w:rPr>
          <w:rFonts w:ascii="Times New Roman" w:eastAsia="Times New Roman" w:hAnsi="Times New Roman" w:cs="Times New Roman"/>
          <w:lang w:val="lt-LT" w:eastAsia="lt-LT"/>
        </w:rPr>
      </w:pPr>
      <w:r>
        <w:rPr>
          <w:rStyle w:val="Puslapioinaosnuoroda"/>
        </w:rPr>
        <w:footnoteRef/>
      </w:r>
      <w:r>
        <w:t xml:space="preserve"> </w:t>
      </w:r>
      <w:r w:rsidRPr="00B355AA">
        <w:rPr>
          <w:rFonts w:ascii="Times New Roman" w:hAnsi="Times New Roman" w:cs="Times New Roman"/>
          <w:lang w:val="lt-LT"/>
        </w:rPr>
        <w:t xml:space="preserve">Jei šis dokumentas pasirašomas elektroniniu būdu, </w:t>
      </w:r>
      <w:r w:rsidRPr="00B355AA">
        <w:rPr>
          <w:rFonts w:ascii="Times New Roman" w:eastAsia="Times New Roman" w:hAnsi="Times New Roman" w:cs="Times New Roman"/>
          <w:lang w:val="lt-LT" w:eastAsia="lt-LT"/>
        </w:rPr>
        <w:t>šio dokumento pasirašymo ir registracijos datos  užfiksuojamos šio dokumento metaduomenyse.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E7651" w14:textId="132978B9" w:rsidR="002D27DD" w:rsidRPr="002D27DD" w:rsidRDefault="002D27DD" w:rsidP="002D27DD">
    <w:pPr>
      <w:pStyle w:val="Antrats"/>
      <w:jc w:val="right"/>
      <w:rPr>
        <w:rFonts w:ascii="Times New Roman" w:hAnsi="Times New Roman" w:cs="Times New Roman"/>
        <w:lang w:val="lt-LT"/>
      </w:rPr>
    </w:pPr>
    <w:r w:rsidRPr="002D27DD">
      <w:rPr>
        <w:rFonts w:ascii="Times New Roman" w:hAnsi="Times New Roman" w:cs="Times New Roman"/>
        <w:lang w:val="lt-LT"/>
      </w:rPr>
      <w:t>Pirkimo sąlygų A dalies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4EFE2A80"/>
    <w:multiLevelType w:val="multilevel"/>
    <w:tmpl w:val="79AA08E4"/>
    <w:lvl w:ilvl="0">
      <w:start w:val="1"/>
      <w:numFmt w:val="decimal"/>
      <w:lvlText w:val="%1."/>
      <w:lvlJc w:val="left"/>
      <w:pPr>
        <w:ind w:left="1374" w:hanging="240"/>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06" w:hanging="420"/>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592"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20" w:hanging="600"/>
      </w:pPr>
      <w:rPr>
        <w:rFonts w:hint="default"/>
        <w:lang w:val="lt-LT" w:eastAsia="en-US" w:bidi="ar-SA"/>
      </w:rPr>
    </w:lvl>
    <w:lvl w:ilvl="4">
      <w:numFmt w:val="bullet"/>
      <w:lvlText w:val="•"/>
      <w:lvlJc w:val="left"/>
      <w:pPr>
        <w:ind w:left="1280" w:hanging="600"/>
      </w:pPr>
      <w:rPr>
        <w:rFonts w:hint="default"/>
        <w:lang w:val="lt-LT" w:eastAsia="en-US" w:bidi="ar-SA"/>
      </w:rPr>
    </w:lvl>
    <w:lvl w:ilvl="5">
      <w:numFmt w:val="bullet"/>
      <w:lvlText w:val="•"/>
      <w:lvlJc w:val="left"/>
      <w:pPr>
        <w:ind w:left="1340" w:hanging="600"/>
      </w:pPr>
      <w:rPr>
        <w:rFonts w:hint="default"/>
        <w:lang w:val="lt-LT" w:eastAsia="en-US" w:bidi="ar-SA"/>
      </w:rPr>
    </w:lvl>
    <w:lvl w:ilvl="6">
      <w:numFmt w:val="bullet"/>
      <w:lvlText w:val="•"/>
      <w:lvlJc w:val="left"/>
      <w:pPr>
        <w:ind w:left="3180" w:hanging="600"/>
      </w:pPr>
      <w:rPr>
        <w:rFonts w:hint="default"/>
        <w:lang w:val="lt-LT" w:eastAsia="en-US" w:bidi="ar-SA"/>
      </w:rPr>
    </w:lvl>
    <w:lvl w:ilvl="7">
      <w:numFmt w:val="bullet"/>
      <w:lvlText w:val="•"/>
      <w:lvlJc w:val="left"/>
      <w:pPr>
        <w:ind w:left="5020" w:hanging="600"/>
      </w:pPr>
      <w:rPr>
        <w:rFonts w:hint="default"/>
        <w:lang w:val="lt-LT" w:eastAsia="en-US" w:bidi="ar-SA"/>
      </w:rPr>
    </w:lvl>
    <w:lvl w:ilvl="8">
      <w:numFmt w:val="bullet"/>
      <w:lvlText w:val="•"/>
      <w:lvlJc w:val="left"/>
      <w:pPr>
        <w:ind w:left="6860" w:hanging="600"/>
      </w:pPr>
      <w:rPr>
        <w:rFonts w:hint="default"/>
        <w:lang w:val="lt-LT" w:eastAsia="en-US" w:bidi="ar-SA"/>
      </w:rPr>
    </w:lvl>
  </w:abstractNum>
  <w:abstractNum w:abstractNumId="5"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1"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10"/>
  </w:num>
  <w:num w:numId="2" w16cid:durableId="522979532">
    <w:abstractNumId w:val="1"/>
  </w:num>
  <w:num w:numId="3" w16cid:durableId="443311856">
    <w:abstractNumId w:val="3"/>
  </w:num>
  <w:num w:numId="4" w16cid:durableId="1457017737">
    <w:abstractNumId w:val="0"/>
  </w:num>
  <w:num w:numId="5" w16cid:durableId="1117989674">
    <w:abstractNumId w:val="7"/>
  </w:num>
  <w:num w:numId="6" w16cid:durableId="1542522824">
    <w:abstractNumId w:val="12"/>
  </w:num>
  <w:num w:numId="7" w16cid:durableId="687677684">
    <w:abstractNumId w:val="11"/>
  </w:num>
  <w:num w:numId="8" w16cid:durableId="1701397617">
    <w:abstractNumId w:val="5"/>
  </w:num>
  <w:num w:numId="9" w16cid:durableId="2076127082">
    <w:abstractNumId w:val="8"/>
  </w:num>
  <w:num w:numId="10" w16cid:durableId="1532958901">
    <w:abstractNumId w:val="9"/>
  </w:num>
  <w:num w:numId="11" w16cid:durableId="226845934">
    <w:abstractNumId w:val="6"/>
  </w:num>
  <w:num w:numId="12" w16cid:durableId="306320237">
    <w:abstractNumId w:val="2"/>
  </w:num>
  <w:num w:numId="13" w16cid:durableId="193556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31A"/>
    <w:rsid w:val="00000F68"/>
    <w:rsid w:val="00001135"/>
    <w:rsid w:val="000022D0"/>
    <w:rsid w:val="00010FEC"/>
    <w:rsid w:val="00016F19"/>
    <w:rsid w:val="000249C5"/>
    <w:rsid w:val="00031332"/>
    <w:rsid w:val="0003355E"/>
    <w:rsid w:val="000339C0"/>
    <w:rsid w:val="00035561"/>
    <w:rsid w:val="000370B0"/>
    <w:rsid w:val="000400D2"/>
    <w:rsid w:val="00042E4C"/>
    <w:rsid w:val="00045E72"/>
    <w:rsid w:val="00052FC6"/>
    <w:rsid w:val="00053D62"/>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D0299"/>
    <w:rsid w:val="000D252B"/>
    <w:rsid w:val="000D6C4C"/>
    <w:rsid w:val="000E6522"/>
    <w:rsid w:val="000F680D"/>
    <w:rsid w:val="00102AC0"/>
    <w:rsid w:val="00106A1E"/>
    <w:rsid w:val="001072EB"/>
    <w:rsid w:val="00110D67"/>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3547"/>
    <w:rsid w:val="001A598F"/>
    <w:rsid w:val="001B15D4"/>
    <w:rsid w:val="001B3616"/>
    <w:rsid w:val="001B3EF2"/>
    <w:rsid w:val="001C04EF"/>
    <w:rsid w:val="001C0EA4"/>
    <w:rsid w:val="001C2543"/>
    <w:rsid w:val="001C699A"/>
    <w:rsid w:val="001C7413"/>
    <w:rsid w:val="001C7ED0"/>
    <w:rsid w:val="001D0EF6"/>
    <w:rsid w:val="001D5DE8"/>
    <w:rsid w:val="001E4E0F"/>
    <w:rsid w:val="001E592E"/>
    <w:rsid w:val="001F3989"/>
    <w:rsid w:val="00205706"/>
    <w:rsid w:val="00216E37"/>
    <w:rsid w:val="00224FBD"/>
    <w:rsid w:val="00231C92"/>
    <w:rsid w:val="00232CE0"/>
    <w:rsid w:val="0023595F"/>
    <w:rsid w:val="00235B85"/>
    <w:rsid w:val="002364E3"/>
    <w:rsid w:val="00237AD9"/>
    <w:rsid w:val="00242BC0"/>
    <w:rsid w:val="002449CA"/>
    <w:rsid w:val="0024717C"/>
    <w:rsid w:val="00251DBA"/>
    <w:rsid w:val="00253ADC"/>
    <w:rsid w:val="0025686C"/>
    <w:rsid w:val="0026756B"/>
    <w:rsid w:val="002731A5"/>
    <w:rsid w:val="002750F4"/>
    <w:rsid w:val="00276807"/>
    <w:rsid w:val="00277112"/>
    <w:rsid w:val="00282BA7"/>
    <w:rsid w:val="00284BF7"/>
    <w:rsid w:val="002856E5"/>
    <w:rsid w:val="002879F1"/>
    <w:rsid w:val="0029339B"/>
    <w:rsid w:val="002971DC"/>
    <w:rsid w:val="002A12A2"/>
    <w:rsid w:val="002A2491"/>
    <w:rsid w:val="002A2759"/>
    <w:rsid w:val="002A2C98"/>
    <w:rsid w:val="002A4771"/>
    <w:rsid w:val="002A6568"/>
    <w:rsid w:val="002A6708"/>
    <w:rsid w:val="002B60DD"/>
    <w:rsid w:val="002C0DFE"/>
    <w:rsid w:val="002C109D"/>
    <w:rsid w:val="002C1EF4"/>
    <w:rsid w:val="002C22B3"/>
    <w:rsid w:val="002C33C0"/>
    <w:rsid w:val="002C694D"/>
    <w:rsid w:val="002D27DD"/>
    <w:rsid w:val="002D29D6"/>
    <w:rsid w:val="002D3E80"/>
    <w:rsid w:val="002D54B2"/>
    <w:rsid w:val="002D5A3C"/>
    <w:rsid w:val="002E106D"/>
    <w:rsid w:val="002E4657"/>
    <w:rsid w:val="0030260F"/>
    <w:rsid w:val="003060B3"/>
    <w:rsid w:val="00310E65"/>
    <w:rsid w:val="003147CB"/>
    <w:rsid w:val="00320846"/>
    <w:rsid w:val="00321D60"/>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55C8"/>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32A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263F2"/>
    <w:rsid w:val="00430DB5"/>
    <w:rsid w:val="004322ED"/>
    <w:rsid w:val="00435C76"/>
    <w:rsid w:val="004369B7"/>
    <w:rsid w:val="00446371"/>
    <w:rsid w:val="00446BBE"/>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C72B1"/>
    <w:rsid w:val="004D1EDE"/>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B3B"/>
    <w:rsid w:val="00551E3D"/>
    <w:rsid w:val="00555159"/>
    <w:rsid w:val="00561402"/>
    <w:rsid w:val="00562C49"/>
    <w:rsid w:val="005713EC"/>
    <w:rsid w:val="00581BF6"/>
    <w:rsid w:val="00582EF9"/>
    <w:rsid w:val="00596CF2"/>
    <w:rsid w:val="005979F8"/>
    <w:rsid w:val="005A11FC"/>
    <w:rsid w:val="005A3AF2"/>
    <w:rsid w:val="005A496A"/>
    <w:rsid w:val="005A650F"/>
    <w:rsid w:val="005B0D75"/>
    <w:rsid w:val="005B785B"/>
    <w:rsid w:val="005B7EE2"/>
    <w:rsid w:val="005C07EE"/>
    <w:rsid w:val="005C42FC"/>
    <w:rsid w:val="005C455B"/>
    <w:rsid w:val="005C5617"/>
    <w:rsid w:val="005C5E12"/>
    <w:rsid w:val="005D4755"/>
    <w:rsid w:val="005D5DD6"/>
    <w:rsid w:val="005D5F66"/>
    <w:rsid w:val="005E1500"/>
    <w:rsid w:val="005E1BC3"/>
    <w:rsid w:val="005E44B1"/>
    <w:rsid w:val="005F02AC"/>
    <w:rsid w:val="005F375C"/>
    <w:rsid w:val="005F383E"/>
    <w:rsid w:val="005F6693"/>
    <w:rsid w:val="006045F7"/>
    <w:rsid w:val="0060577D"/>
    <w:rsid w:val="006114D4"/>
    <w:rsid w:val="00615165"/>
    <w:rsid w:val="006167FF"/>
    <w:rsid w:val="0062704D"/>
    <w:rsid w:val="0063379D"/>
    <w:rsid w:val="00636158"/>
    <w:rsid w:val="00637499"/>
    <w:rsid w:val="00642539"/>
    <w:rsid w:val="006455E5"/>
    <w:rsid w:val="00645D87"/>
    <w:rsid w:val="00646AB3"/>
    <w:rsid w:val="006502FA"/>
    <w:rsid w:val="00652F96"/>
    <w:rsid w:val="00654692"/>
    <w:rsid w:val="0065646B"/>
    <w:rsid w:val="00656DC7"/>
    <w:rsid w:val="00656F48"/>
    <w:rsid w:val="00657BE4"/>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450F"/>
    <w:rsid w:val="0073507E"/>
    <w:rsid w:val="00740B51"/>
    <w:rsid w:val="007433F4"/>
    <w:rsid w:val="0074485E"/>
    <w:rsid w:val="00747179"/>
    <w:rsid w:val="0074788D"/>
    <w:rsid w:val="00750221"/>
    <w:rsid w:val="00756257"/>
    <w:rsid w:val="00763DF9"/>
    <w:rsid w:val="00764E2A"/>
    <w:rsid w:val="00767139"/>
    <w:rsid w:val="007724C9"/>
    <w:rsid w:val="007759F2"/>
    <w:rsid w:val="00776263"/>
    <w:rsid w:val="007765FC"/>
    <w:rsid w:val="00784767"/>
    <w:rsid w:val="00786206"/>
    <w:rsid w:val="00790D46"/>
    <w:rsid w:val="00790FDA"/>
    <w:rsid w:val="00792363"/>
    <w:rsid w:val="007946DF"/>
    <w:rsid w:val="00795CE3"/>
    <w:rsid w:val="007960EC"/>
    <w:rsid w:val="00796429"/>
    <w:rsid w:val="007972AD"/>
    <w:rsid w:val="007B3950"/>
    <w:rsid w:val="007C2BAB"/>
    <w:rsid w:val="007C70A1"/>
    <w:rsid w:val="007D0061"/>
    <w:rsid w:val="007D6E09"/>
    <w:rsid w:val="007D7BC8"/>
    <w:rsid w:val="007E1DEB"/>
    <w:rsid w:val="007E25B3"/>
    <w:rsid w:val="007E342E"/>
    <w:rsid w:val="007E5EF0"/>
    <w:rsid w:val="007E785A"/>
    <w:rsid w:val="007F0C5E"/>
    <w:rsid w:val="007F122C"/>
    <w:rsid w:val="007F74D2"/>
    <w:rsid w:val="007F7C79"/>
    <w:rsid w:val="00800C48"/>
    <w:rsid w:val="00804AED"/>
    <w:rsid w:val="00805F0C"/>
    <w:rsid w:val="00806195"/>
    <w:rsid w:val="008144FE"/>
    <w:rsid w:val="00815687"/>
    <w:rsid w:val="0081722B"/>
    <w:rsid w:val="0082397A"/>
    <w:rsid w:val="00824117"/>
    <w:rsid w:val="008249BC"/>
    <w:rsid w:val="00826D0C"/>
    <w:rsid w:val="0083043A"/>
    <w:rsid w:val="00832DB9"/>
    <w:rsid w:val="00836C82"/>
    <w:rsid w:val="00837F1C"/>
    <w:rsid w:val="008470F0"/>
    <w:rsid w:val="00856E37"/>
    <w:rsid w:val="00864E3E"/>
    <w:rsid w:val="00866DCA"/>
    <w:rsid w:val="0087008F"/>
    <w:rsid w:val="00870DD5"/>
    <w:rsid w:val="00871FF9"/>
    <w:rsid w:val="0087214D"/>
    <w:rsid w:val="008775E4"/>
    <w:rsid w:val="00880C01"/>
    <w:rsid w:val="00884596"/>
    <w:rsid w:val="00884D69"/>
    <w:rsid w:val="008852A9"/>
    <w:rsid w:val="00886B8D"/>
    <w:rsid w:val="00890FC4"/>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ECD"/>
    <w:rsid w:val="008F05D5"/>
    <w:rsid w:val="008F0F70"/>
    <w:rsid w:val="008F3D9B"/>
    <w:rsid w:val="00904764"/>
    <w:rsid w:val="00910303"/>
    <w:rsid w:val="0091260C"/>
    <w:rsid w:val="009127FC"/>
    <w:rsid w:val="00920248"/>
    <w:rsid w:val="00920E97"/>
    <w:rsid w:val="00923A5D"/>
    <w:rsid w:val="00924FF4"/>
    <w:rsid w:val="009260E8"/>
    <w:rsid w:val="009274F3"/>
    <w:rsid w:val="00927C22"/>
    <w:rsid w:val="0093015A"/>
    <w:rsid w:val="0093114D"/>
    <w:rsid w:val="009312E9"/>
    <w:rsid w:val="00933030"/>
    <w:rsid w:val="009355DE"/>
    <w:rsid w:val="00941746"/>
    <w:rsid w:val="0094427C"/>
    <w:rsid w:val="00945F73"/>
    <w:rsid w:val="0095047E"/>
    <w:rsid w:val="00951469"/>
    <w:rsid w:val="0095205C"/>
    <w:rsid w:val="009616B0"/>
    <w:rsid w:val="0096283D"/>
    <w:rsid w:val="00965249"/>
    <w:rsid w:val="00965B7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22E6"/>
    <w:rsid w:val="009C655A"/>
    <w:rsid w:val="009C66D0"/>
    <w:rsid w:val="009C7116"/>
    <w:rsid w:val="009D0B81"/>
    <w:rsid w:val="009D59B9"/>
    <w:rsid w:val="009E0F83"/>
    <w:rsid w:val="009E109B"/>
    <w:rsid w:val="009E1400"/>
    <w:rsid w:val="009E14C0"/>
    <w:rsid w:val="009E17C3"/>
    <w:rsid w:val="009E45DB"/>
    <w:rsid w:val="009F43CD"/>
    <w:rsid w:val="009F440C"/>
    <w:rsid w:val="009F77CF"/>
    <w:rsid w:val="00A01304"/>
    <w:rsid w:val="00A016F5"/>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801FB"/>
    <w:rsid w:val="00A808A8"/>
    <w:rsid w:val="00A843D7"/>
    <w:rsid w:val="00A8496E"/>
    <w:rsid w:val="00A84CFA"/>
    <w:rsid w:val="00A91C8E"/>
    <w:rsid w:val="00A94A2D"/>
    <w:rsid w:val="00A961DB"/>
    <w:rsid w:val="00AA3656"/>
    <w:rsid w:val="00AB490A"/>
    <w:rsid w:val="00AB4F57"/>
    <w:rsid w:val="00AB585C"/>
    <w:rsid w:val="00AC0B42"/>
    <w:rsid w:val="00AC4036"/>
    <w:rsid w:val="00AC44EC"/>
    <w:rsid w:val="00AD15DC"/>
    <w:rsid w:val="00AD1667"/>
    <w:rsid w:val="00AD4AE1"/>
    <w:rsid w:val="00AD4D9A"/>
    <w:rsid w:val="00AE5317"/>
    <w:rsid w:val="00AE7B8F"/>
    <w:rsid w:val="00AF3D07"/>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355AA"/>
    <w:rsid w:val="00B40329"/>
    <w:rsid w:val="00B44CFC"/>
    <w:rsid w:val="00B47A79"/>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B2DAA"/>
    <w:rsid w:val="00BB6340"/>
    <w:rsid w:val="00BC10A8"/>
    <w:rsid w:val="00BC13E3"/>
    <w:rsid w:val="00BC189C"/>
    <w:rsid w:val="00BD04AC"/>
    <w:rsid w:val="00BD56AC"/>
    <w:rsid w:val="00BD5D1E"/>
    <w:rsid w:val="00BD719B"/>
    <w:rsid w:val="00BD76CE"/>
    <w:rsid w:val="00BF03E4"/>
    <w:rsid w:val="00BF30D6"/>
    <w:rsid w:val="00BF30E4"/>
    <w:rsid w:val="00BF35A4"/>
    <w:rsid w:val="00BF56B2"/>
    <w:rsid w:val="00C019B6"/>
    <w:rsid w:val="00C0249A"/>
    <w:rsid w:val="00C03395"/>
    <w:rsid w:val="00C03CDE"/>
    <w:rsid w:val="00C12BAE"/>
    <w:rsid w:val="00C14B41"/>
    <w:rsid w:val="00C14C4F"/>
    <w:rsid w:val="00C153BA"/>
    <w:rsid w:val="00C164D6"/>
    <w:rsid w:val="00C1732E"/>
    <w:rsid w:val="00C20E54"/>
    <w:rsid w:val="00C23621"/>
    <w:rsid w:val="00C24C73"/>
    <w:rsid w:val="00C35DF3"/>
    <w:rsid w:val="00C40930"/>
    <w:rsid w:val="00C426A5"/>
    <w:rsid w:val="00C4418F"/>
    <w:rsid w:val="00C45A03"/>
    <w:rsid w:val="00C45A34"/>
    <w:rsid w:val="00C471D2"/>
    <w:rsid w:val="00C500E2"/>
    <w:rsid w:val="00C5132F"/>
    <w:rsid w:val="00C55DC9"/>
    <w:rsid w:val="00C66DD4"/>
    <w:rsid w:val="00C73C38"/>
    <w:rsid w:val="00C7423F"/>
    <w:rsid w:val="00C80F3E"/>
    <w:rsid w:val="00C82B8D"/>
    <w:rsid w:val="00C852FC"/>
    <w:rsid w:val="00C86166"/>
    <w:rsid w:val="00C90995"/>
    <w:rsid w:val="00C915B1"/>
    <w:rsid w:val="00C91741"/>
    <w:rsid w:val="00C95101"/>
    <w:rsid w:val="00CA44DD"/>
    <w:rsid w:val="00CA66D6"/>
    <w:rsid w:val="00CB2D3C"/>
    <w:rsid w:val="00CC2703"/>
    <w:rsid w:val="00CC42F7"/>
    <w:rsid w:val="00CC470C"/>
    <w:rsid w:val="00CC5A43"/>
    <w:rsid w:val="00CC7F6A"/>
    <w:rsid w:val="00CD0A4E"/>
    <w:rsid w:val="00CD1A00"/>
    <w:rsid w:val="00CD3D83"/>
    <w:rsid w:val="00CD3DE2"/>
    <w:rsid w:val="00CD5651"/>
    <w:rsid w:val="00CD7C26"/>
    <w:rsid w:val="00CE2915"/>
    <w:rsid w:val="00CE4C35"/>
    <w:rsid w:val="00CE6F26"/>
    <w:rsid w:val="00CE6FA3"/>
    <w:rsid w:val="00CF1F55"/>
    <w:rsid w:val="00CF1FB8"/>
    <w:rsid w:val="00CF4285"/>
    <w:rsid w:val="00CF546E"/>
    <w:rsid w:val="00CF7BE0"/>
    <w:rsid w:val="00D002F9"/>
    <w:rsid w:val="00D01D49"/>
    <w:rsid w:val="00D03357"/>
    <w:rsid w:val="00D07908"/>
    <w:rsid w:val="00D104B7"/>
    <w:rsid w:val="00D10B2D"/>
    <w:rsid w:val="00D1416F"/>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734"/>
    <w:rsid w:val="00D81881"/>
    <w:rsid w:val="00D81AED"/>
    <w:rsid w:val="00D82CDA"/>
    <w:rsid w:val="00D85E30"/>
    <w:rsid w:val="00D87EAA"/>
    <w:rsid w:val="00D916F6"/>
    <w:rsid w:val="00DA244C"/>
    <w:rsid w:val="00DA3946"/>
    <w:rsid w:val="00DB4C4A"/>
    <w:rsid w:val="00DB524D"/>
    <w:rsid w:val="00DB5C07"/>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01F"/>
    <w:rsid w:val="00E2654A"/>
    <w:rsid w:val="00E279FA"/>
    <w:rsid w:val="00E328EE"/>
    <w:rsid w:val="00E349FA"/>
    <w:rsid w:val="00E3668B"/>
    <w:rsid w:val="00E369F0"/>
    <w:rsid w:val="00E37ADB"/>
    <w:rsid w:val="00E40476"/>
    <w:rsid w:val="00E52DAA"/>
    <w:rsid w:val="00E559F8"/>
    <w:rsid w:val="00E5611D"/>
    <w:rsid w:val="00E637C7"/>
    <w:rsid w:val="00E64E46"/>
    <w:rsid w:val="00E654B6"/>
    <w:rsid w:val="00E70C52"/>
    <w:rsid w:val="00E70D02"/>
    <w:rsid w:val="00E75230"/>
    <w:rsid w:val="00E8071F"/>
    <w:rsid w:val="00E85BF5"/>
    <w:rsid w:val="00E902E8"/>
    <w:rsid w:val="00E93FC4"/>
    <w:rsid w:val="00EA02A5"/>
    <w:rsid w:val="00EA2328"/>
    <w:rsid w:val="00EA4D0C"/>
    <w:rsid w:val="00EB1701"/>
    <w:rsid w:val="00EB1869"/>
    <w:rsid w:val="00EB3BF6"/>
    <w:rsid w:val="00EB3E08"/>
    <w:rsid w:val="00EB570B"/>
    <w:rsid w:val="00EC5C1E"/>
    <w:rsid w:val="00ED392E"/>
    <w:rsid w:val="00ED3C84"/>
    <w:rsid w:val="00ED3F17"/>
    <w:rsid w:val="00ED5BB5"/>
    <w:rsid w:val="00EE07E0"/>
    <w:rsid w:val="00EE3F8B"/>
    <w:rsid w:val="00EE46D5"/>
    <w:rsid w:val="00EE4962"/>
    <w:rsid w:val="00EE5B1F"/>
    <w:rsid w:val="00EE5E85"/>
    <w:rsid w:val="00EF3919"/>
    <w:rsid w:val="00EF4A19"/>
    <w:rsid w:val="00F110D6"/>
    <w:rsid w:val="00F14451"/>
    <w:rsid w:val="00F15892"/>
    <w:rsid w:val="00F20587"/>
    <w:rsid w:val="00F25603"/>
    <w:rsid w:val="00F259EC"/>
    <w:rsid w:val="00F2760A"/>
    <w:rsid w:val="00F3187A"/>
    <w:rsid w:val="00F31E5E"/>
    <w:rsid w:val="00F33426"/>
    <w:rsid w:val="00F33A05"/>
    <w:rsid w:val="00F34440"/>
    <w:rsid w:val="00F3745A"/>
    <w:rsid w:val="00F4093D"/>
    <w:rsid w:val="00F430B3"/>
    <w:rsid w:val="00F439BD"/>
    <w:rsid w:val="00F46C82"/>
    <w:rsid w:val="00F57E65"/>
    <w:rsid w:val="00F601C5"/>
    <w:rsid w:val="00F61E1D"/>
    <w:rsid w:val="00F64B0A"/>
    <w:rsid w:val="00F670A6"/>
    <w:rsid w:val="00F90AEF"/>
    <w:rsid w:val="00F90FEC"/>
    <w:rsid w:val="00F9140D"/>
    <w:rsid w:val="00FA2420"/>
    <w:rsid w:val="00FA3A0B"/>
    <w:rsid w:val="00FA7A33"/>
    <w:rsid w:val="00FB1893"/>
    <w:rsid w:val="00FB6056"/>
    <w:rsid w:val="00FC28B3"/>
    <w:rsid w:val="00FC3CB6"/>
    <w:rsid w:val="00FC7CED"/>
    <w:rsid w:val="00FD0911"/>
    <w:rsid w:val="00FD1453"/>
    <w:rsid w:val="00FD3577"/>
    <w:rsid w:val="00FD4820"/>
    <w:rsid w:val="00FD56F1"/>
    <w:rsid w:val="00FD973E"/>
    <w:rsid w:val="00FE0BB7"/>
    <w:rsid w:val="00FE27F2"/>
    <w:rsid w:val="00FE2BB0"/>
    <w:rsid w:val="00FE40D2"/>
    <w:rsid w:val="00FE4AC9"/>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4BF7"/>
    <w:pPr>
      <w:spacing w:after="160" w:line="259"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1"/>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prastojilentel"/>
    <w:next w:val="Lentelstinklelis"/>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1500"/>
    <w:rPr>
      <w:rFonts w:ascii="Times New Roman" w:eastAsia="Times New Roman" w:hAnsi="Times New Roman" w:cs="Times New Roman"/>
      <w:sz w:val="24"/>
      <w:szCs w:val="24"/>
      <w:lang w:eastAsia="lt-LT"/>
    </w:rPr>
  </w:style>
  <w:style w:type="character" w:styleId="Komentaronuoroda">
    <w:name w:val="annotation reference"/>
    <w:basedOn w:val="Numatytasispastraiposriftas"/>
    <w:unhideWhenUsed/>
    <w:rsid w:val="00DD360F"/>
    <w:rPr>
      <w:sz w:val="16"/>
      <w:szCs w:val="16"/>
    </w:rPr>
  </w:style>
  <w:style w:type="paragraph" w:styleId="Komentarotekstas">
    <w:name w:val="annotation text"/>
    <w:basedOn w:val="prastasis"/>
    <w:link w:val="KomentarotekstasDiagrama"/>
    <w:unhideWhenUsed/>
    <w:rsid w:val="00DD360F"/>
    <w:pPr>
      <w:spacing w:line="240" w:lineRule="auto"/>
    </w:pPr>
    <w:rPr>
      <w:sz w:val="20"/>
      <w:szCs w:val="20"/>
    </w:rPr>
  </w:style>
  <w:style w:type="character" w:customStyle="1" w:styleId="KomentarotekstasDiagrama">
    <w:name w:val="Komentaro tekstas Diagrama"/>
    <w:basedOn w:val="Numatytasispastraiposriftas"/>
    <w:link w:val="Komentarotekstas"/>
    <w:rsid w:val="00DD360F"/>
    <w:rPr>
      <w:sz w:val="20"/>
      <w:szCs w:val="20"/>
      <w:lang w:val="en-US"/>
    </w:rPr>
  </w:style>
  <w:style w:type="paragraph" w:styleId="Komentarotema">
    <w:name w:val="annotation subject"/>
    <w:basedOn w:val="Komentarotekstas"/>
    <w:next w:val="Komentarotekstas"/>
    <w:link w:val="KomentarotemaDiagrama"/>
    <w:uiPriority w:val="99"/>
    <w:semiHidden/>
    <w:unhideWhenUsed/>
    <w:rsid w:val="006502FA"/>
    <w:rPr>
      <w:b/>
      <w:bCs/>
    </w:rPr>
  </w:style>
  <w:style w:type="character" w:customStyle="1" w:styleId="KomentarotemaDiagrama">
    <w:name w:val="Komentaro tema Diagrama"/>
    <w:basedOn w:val="KomentarotekstasDiagrama"/>
    <w:link w:val="Komentarotema"/>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basedOn w:val="Numatytasispastraiposriftas"/>
    <w:uiPriority w:val="99"/>
    <w:unhideWhenUsed/>
    <w:rsid w:val="003C586B"/>
    <w:rPr>
      <w:color w:val="0000FF" w:themeColor="hyperlink"/>
      <w:u w:val="single"/>
    </w:rPr>
  </w:style>
  <w:style w:type="character" w:styleId="Neapdorotaspaminjimas">
    <w:name w:val="Unresolved Mention"/>
    <w:basedOn w:val="Numatytasispastraiposriftas"/>
    <w:uiPriority w:val="99"/>
    <w:semiHidden/>
    <w:unhideWhenUsed/>
    <w:rsid w:val="003C586B"/>
    <w:rPr>
      <w:color w:val="605E5C"/>
      <w:shd w:val="clear" w:color="auto" w:fill="E1DFDD"/>
    </w:rPr>
  </w:style>
  <w:style w:type="paragraph" w:styleId="Antrats">
    <w:name w:val="header"/>
    <w:basedOn w:val="prastasis"/>
    <w:link w:val="AntratsDiagrama"/>
    <w:uiPriority w:val="99"/>
    <w:unhideWhenUsed/>
    <w:rsid w:val="0063379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3379D"/>
    <w:rPr>
      <w:lang w:val="en-US"/>
    </w:rPr>
  </w:style>
  <w:style w:type="paragraph" w:styleId="Porat">
    <w:name w:val="footer"/>
    <w:basedOn w:val="prastasis"/>
    <w:link w:val="PoratDiagrama"/>
    <w:uiPriority w:val="99"/>
    <w:unhideWhenUsed/>
    <w:rsid w:val="0063379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3379D"/>
    <w:rPr>
      <w:lang w:val="en-US"/>
    </w:rPr>
  </w:style>
  <w:style w:type="paragraph" w:styleId="Pataisymai">
    <w:name w:val="Revision"/>
    <w:hidden/>
    <w:uiPriority w:val="99"/>
    <w:semiHidden/>
    <w:rsid w:val="006455E5"/>
    <w:pPr>
      <w:spacing w:after="0" w:line="240" w:lineRule="auto"/>
    </w:pPr>
    <w:rPr>
      <w:lang w:val="en-US"/>
    </w:rPr>
  </w:style>
  <w:style w:type="character" w:customStyle="1" w:styleId="normal-h">
    <w:name w:val="normal-h"/>
    <w:basedOn w:val="Numatytasispastraiposriftas"/>
    <w:rsid w:val="007946DF"/>
  </w:style>
  <w:style w:type="character" w:customStyle="1" w:styleId="normaltextrun">
    <w:name w:val="normaltextrun"/>
    <w:basedOn w:val="Numatytasispastraiposriftas"/>
    <w:rsid w:val="001072EB"/>
  </w:style>
  <w:style w:type="character" w:customStyle="1" w:styleId="eop">
    <w:name w:val="eop"/>
    <w:basedOn w:val="Numatytasispastraiposriftas"/>
    <w:rsid w:val="001072EB"/>
  </w:style>
  <w:style w:type="paragraph" w:customStyle="1" w:styleId="pf0">
    <w:name w:val="pf0"/>
    <w:basedOn w:val="prastasis"/>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910303"/>
    <w:rPr>
      <w:rFonts w:ascii="Segoe UI" w:hAnsi="Segoe UI" w:cs="Segoe UI" w:hint="default"/>
      <w:sz w:val="18"/>
      <w:szCs w:val="18"/>
    </w:rPr>
  </w:style>
  <w:style w:type="character" w:customStyle="1" w:styleId="cf21">
    <w:name w:val="cf21"/>
    <w:basedOn w:val="Numatytasispastraiposriftas"/>
    <w:rsid w:val="00910303"/>
    <w:rPr>
      <w:rFonts w:ascii="Segoe UI" w:hAnsi="Segoe UI" w:cs="Segoe UI" w:hint="default"/>
      <w:sz w:val="18"/>
      <w:szCs w:val="18"/>
    </w:rPr>
  </w:style>
  <w:style w:type="paragraph" w:styleId="Pagrindinistekstas">
    <w:name w:val="Body Text"/>
    <w:basedOn w:val="prastasis"/>
    <w:link w:val="PagrindinistekstasDiagrama"/>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596CF2"/>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semiHidden/>
    <w:unhideWhenUsed/>
    <w:rsid w:val="00B355A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355AA"/>
    <w:rPr>
      <w:sz w:val="20"/>
      <w:szCs w:val="20"/>
      <w:lang w:val="en-US"/>
    </w:rPr>
  </w:style>
  <w:style w:type="character" w:styleId="Puslapioinaosnuoroda">
    <w:name w:val="footnote reference"/>
    <w:basedOn w:val="Numatytasispastraiposriftas"/>
    <w:uiPriority w:val="99"/>
    <w:semiHidden/>
    <w:unhideWhenUsed/>
    <w:rsid w:val="00B355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Pages>
  <Words>7035</Words>
  <Characters>4010</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Svetlana Starinskaja</cp:lastModifiedBy>
  <cp:revision>69</cp:revision>
  <dcterms:created xsi:type="dcterms:W3CDTF">2024-10-28T11:20:00Z</dcterms:created>
  <dcterms:modified xsi:type="dcterms:W3CDTF">2024-12-09T11:57:00Z</dcterms:modified>
</cp:coreProperties>
</file>